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DEF3" w14:textId="52EF8C86" w:rsidR="003433E5" w:rsidRPr="003433E5" w:rsidRDefault="003433E5" w:rsidP="002D40C8">
      <w:pPr>
        <w:spacing w:line="312" w:lineRule="auto"/>
        <w:rPr>
          <w:rFonts w:ascii="Arial" w:hAnsi="Arial" w:cs="Arial"/>
          <w:sz w:val="32"/>
          <w:szCs w:val="32"/>
        </w:rPr>
      </w:pPr>
      <w:r w:rsidRPr="003433E5">
        <w:rPr>
          <w:rFonts w:ascii="Arial" w:hAnsi="Arial" w:cs="Arial"/>
          <w:sz w:val="32"/>
          <w:szCs w:val="32"/>
        </w:rPr>
        <w:t>V</w:t>
      </w:r>
      <w:r w:rsidRPr="00196332">
        <w:rPr>
          <w:rFonts w:ascii="Arial" w:hAnsi="Arial" w:cs="Arial"/>
          <w:sz w:val="32"/>
          <w:szCs w:val="32"/>
        </w:rPr>
        <w:t xml:space="preserve">oorbeeldbrief </w:t>
      </w:r>
      <w:r w:rsidR="00E20E29">
        <w:rPr>
          <w:rFonts w:ascii="Arial" w:hAnsi="Arial" w:cs="Arial"/>
          <w:sz w:val="32"/>
          <w:szCs w:val="32"/>
        </w:rPr>
        <w:t>A</w:t>
      </w:r>
      <w:r w:rsidRPr="00196332">
        <w:rPr>
          <w:rFonts w:ascii="Arial" w:hAnsi="Arial" w:cs="Arial"/>
          <w:sz w:val="32"/>
          <w:szCs w:val="32"/>
        </w:rPr>
        <w:t>anbieden</w:t>
      </w:r>
      <w:r w:rsidR="00DB7B70">
        <w:rPr>
          <w:rFonts w:ascii="Arial" w:hAnsi="Arial" w:cs="Arial"/>
          <w:sz w:val="32"/>
          <w:szCs w:val="32"/>
        </w:rPr>
        <w:t xml:space="preserve"> voorlopig vastgestelde</w:t>
      </w:r>
      <w:r w:rsidRPr="00196332">
        <w:rPr>
          <w:rFonts w:ascii="Arial" w:hAnsi="Arial" w:cs="Arial"/>
          <w:sz w:val="32"/>
          <w:szCs w:val="32"/>
        </w:rPr>
        <w:t xml:space="preserve"> functiebeschrijving </w:t>
      </w:r>
      <w:r w:rsidRPr="003433E5">
        <w:rPr>
          <w:rFonts w:ascii="Arial" w:hAnsi="Arial" w:cs="Arial"/>
          <w:sz w:val="32"/>
          <w:szCs w:val="32"/>
        </w:rPr>
        <w:tab/>
      </w:r>
    </w:p>
    <w:p w14:paraId="1A0CFFD2" w14:textId="77777777" w:rsidR="00196332" w:rsidRDefault="00196332" w:rsidP="003433E5">
      <w:pPr>
        <w:spacing w:line="312" w:lineRule="auto"/>
        <w:rPr>
          <w:rFonts w:ascii="Arial" w:hAnsi="Arial" w:cs="Arial"/>
          <w:b/>
          <w:bCs/>
          <w:sz w:val="18"/>
          <w:szCs w:val="18"/>
        </w:rPr>
      </w:pPr>
    </w:p>
    <w:p w14:paraId="27EBF413" w14:textId="448B8FCB" w:rsidR="00DB7B70" w:rsidRDefault="00E20E29" w:rsidP="003433E5">
      <w:pPr>
        <w:spacing w:line="312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Doel van deze</w:t>
      </w:r>
      <w:r w:rsidR="003433E5" w:rsidRPr="003433E5">
        <w:rPr>
          <w:rFonts w:ascii="Arial" w:hAnsi="Arial" w:cs="Arial"/>
          <w:b/>
          <w:bCs/>
          <w:sz w:val="18"/>
          <w:szCs w:val="18"/>
        </w:rPr>
        <w:t xml:space="preserve"> voorbeeldbrief: </w:t>
      </w:r>
    </w:p>
    <w:p w14:paraId="094CC6F9" w14:textId="084CD2C3" w:rsidR="003433E5" w:rsidRPr="00DB7B70" w:rsidRDefault="00DB7B70" w:rsidP="003433E5">
      <w:pPr>
        <w:spacing w:line="312" w:lineRule="auto"/>
        <w:rPr>
          <w:rFonts w:ascii="Arial" w:hAnsi="Arial" w:cs="Arial"/>
          <w:b/>
          <w:bCs/>
          <w:sz w:val="18"/>
          <w:szCs w:val="18"/>
        </w:rPr>
      </w:pPr>
      <w:r w:rsidRPr="00E20E29">
        <w:rPr>
          <w:rFonts w:ascii="Arial" w:hAnsi="Arial" w:cs="Arial"/>
          <w:sz w:val="18"/>
          <w:szCs w:val="18"/>
        </w:rPr>
        <w:t>Deze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433E5">
        <w:rPr>
          <w:rFonts w:ascii="Arial" w:hAnsi="Arial" w:cs="Arial"/>
          <w:sz w:val="18"/>
          <w:szCs w:val="18"/>
        </w:rPr>
        <w:t>voorbeeld</w:t>
      </w:r>
      <w:r>
        <w:rPr>
          <w:rFonts w:ascii="Arial" w:hAnsi="Arial" w:cs="Arial"/>
          <w:sz w:val="18"/>
          <w:szCs w:val="18"/>
        </w:rPr>
        <w:t>brief</w:t>
      </w:r>
      <w:r w:rsidR="003433E5">
        <w:rPr>
          <w:rFonts w:ascii="Arial" w:hAnsi="Arial" w:cs="Arial"/>
          <w:sz w:val="18"/>
          <w:szCs w:val="18"/>
        </w:rPr>
        <w:t xml:space="preserve"> </w:t>
      </w:r>
      <w:r w:rsidR="006D1666">
        <w:rPr>
          <w:rFonts w:ascii="Arial" w:hAnsi="Arial" w:cs="Arial"/>
          <w:sz w:val="18"/>
          <w:szCs w:val="18"/>
        </w:rPr>
        <w:t>kan door</w:t>
      </w:r>
      <w:r w:rsidR="003433E5">
        <w:rPr>
          <w:rFonts w:ascii="Arial" w:hAnsi="Arial" w:cs="Arial"/>
          <w:sz w:val="18"/>
          <w:szCs w:val="18"/>
        </w:rPr>
        <w:t xml:space="preserve"> HR gebruikt worden bij het aanbieden van de voorlopig vastgestelde functiebeschrijving aan medewerkers. Let wel: in dit voorbeeld staat de praktische</w:t>
      </w:r>
      <w:r w:rsidR="006D1666">
        <w:rPr>
          <w:rFonts w:ascii="Arial" w:hAnsi="Arial" w:cs="Arial"/>
          <w:sz w:val="18"/>
          <w:szCs w:val="18"/>
        </w:rPr>
        <w:t>,</w:t>
      </w:r>
      <w:r w:rsidR="003433E5">
        <w:rPr>
          <w:rFonts w:ascii="Arial" w:hAnsi="Arial" w:cs="Arial"/>
          <w:sz w:val="18"/>
          <w:szCs w:val="18"/>
        </w:rPr>
        <w:t xml:space="preserve"> noodzakelijke informatie beschreven. </w:t>
      </w:r>
      <w:r w:rsidR="006D1666">
        <w:rPr>
          <w:rFonts w:ascii="Arial" w:hAnsi="Arial" w:cs="Arial"/>
          <w:sz w:val="18"/>
          <w:szCs w:val="18"/>
        </w:rPr>
        <w:t xml:space="preserve">Je </w:t>
      </w:r>
      <w:r w:rsidR="003433E5">
        <w:rPr>
          <w:rFonts w:ascii="Arial" w:hAnsi="Arial" w:cs="Arial"/>
          <w:sz w:val="18"/>
          <w:szCs w:val="18"/>
        </w:rPr>
        <w:t xml:space="preserve">kunt het voorbeeld aanvullen met relevante informatie passend bij de gekozen aanpak van het implementatieproject FWG in </w:t>
      </w:r>
      <w:r w:rsidR="00E20E29">
        <w:rPr>
          <w:rFonts w:ascii="Arial" w:hAnsi="Arial" w:cs="Arial"/>
          <w:sz w:val="18"/>
          <w:szCs w:val="18"/>
        </w:rPr>
        <w:t>jo</w:t>
      </w:r>
      <w:r w:rsidR="003433E5">
        <w:rPr>
          <w:rFonts w:ascii="Arial" w:hAnsi="Arial" w:cs="Arial"/>
          <w:sz w:val="18"/>
          <w:szCs w:val="18"/>
        </w:rPr>
        <w:t xml:space="preserve">uw organisatie. </w:t>
      </w:r>
    </w:p>
    <w:p w14:paraId="14134FA8" w14:textId="43E3A26B" w:rsidR="003433E5" w:rsidRDefault="003433E5" w:rsidP="003433E5">
      <w:pPr>
        <w:spacing w:line="312" w:lineRule="auto"/>
        <w:rPr>
          <w:rFonts w:ascii="Arial" w:hAnsi="Arial" w:cs="Arial"/>
          <w:sz w:val="18"/>
          <w:szCs w:val="18"/>
        </w:rPr>
      </w:pPr>
    </w:p>
    <w:p w14:paraId="0EDABA2A" w14:textId="3155057E" w:rsidR="003433E5" w:rsidRDefault="003433E5" w:rsidP="003433E5">
      <w:p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07456" wp14:editId="3951583E">
                <wp:simplePos x="0" y="0"/>
                <wp:positionH relativeFrom="column">
                  <wp:posOffset>9097</wp:posOffset>
                </wp:positionH>
                <wp:positionV relativeFrom="paragraph">
                  <wp:posOffset>48341</wp:posOffset>
                </wp:positionV>
                <wp:extent cx="6782161" cy="17335"/>
                <wp:effectExtent l="0" t="0" r="19050" b="2095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2161" cy="173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38B46D63" id="Rechte verbindingslijn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3.8pt" to="534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14:paraId="254334CD" w14:textId="0235D2E4" w:rsidR="007B0AE6" w:rsidRPr="003433E5" w:rsidRDefault="00017711" w:rsidP="003433E5">
      <w:pPr>
        <w:spacing w:line="312" w:lineRule="auto"/>
        <w:rPr>
          <w:rFonts w:ascii="Arial" w:hAnsi="Arial" w:cs="Arial"/>
          <w:sz w:val="22"/>
          <w:szCs w:val="22"/>
        </w:rPr>
      </w:pPr>
      <w:r w:rsidRPr="00FE75D0">
        <w:rPr>
          <w:rFonts w:ascii="Arial" w:hAnsi="Arial" w:cs="Arial"/>
          <w:sz w:val="22"/>
          <w:szCs w:val="22"/>
        </w:rPr>
        <w:tab/>
      </w:r>
      <w:r w:rsidRPr="00FE75D0">
        <w:rPr>
          <w:rFonts w:ascii="Arial" w:hAnsi="Arial" w:cs="Arial"/>
          <w:sz w:val="22"/>
          <w:szCs w:val="22"/>
        </w:rPr>
        <w:tab/>
      </w:r>
      <w:r w:rsidRPr="00FE75D0">
        <w:rPr>
          <w:rFonts w:ascii="Arial" w:hAnsi="Arial" w:cs="Arial"/>
          <w:sz w:val="22"/>
          <w:szCs w:val="22"/>
        </w:rPr>
        <w:tab/>
      </w:r>
      <w:r w:rsidRPr="00FE75D0">
        <w:rPr>
          <w:rFonts w:ascii="Arial" w:hAnsi="Arial" w:cs="Arial"/>
          <w:sz w:val="22"/>
          <w:szCs w:val="22"/>
        </w:rPr>
        <w:tab/>
      </w:r>
      <w:r w:rsidR="007002E2" w:rsidRPr="00FE75D0">
        <w:rPr>
          <w:rFonts w:ascii="Arial" w:hAnsi="Arial" w:cs="Arial"/>
          <w:sz w:val="22"/>
          <w:szCs w:val="22"/>
        </w:rPr>
        <w:tab/>
      </w:r>
    </w:p>
    <w:p w14:paraId="442F5907" w14:textId="441F28F1" w:rsidR="007B0AE6" w:rsidRDefault="003433E5" w:rsidP="003433E5">
      <w:pPr>
        <w:spacing w:line="312" w:lineRule="auto"/>
        <w:ind w:left="778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   </w:t>
      </w:r>
      <w:r w:rsidR="007002E2" w:rsidRPr="003101A5">
        <w:rPr>
          <w:rFonts w:ascii="Arial" w:hAnsi="Arial" w:cs="Arial"/>
          <w:sz w:val="18"/>
          <w:szCs w:val="18"/>
          <w:highlight w:val="yellow"/>
        </w:rPr>
        <w:t>Plaats</w:t>
      </w:r>
      <w:r w:rsidR="00017711" w:rsidRPr="003101A5">
        <w:rPr>
          <w:rFonts w:ascii="Arial" w:hAnsi="Arial" w:cs="Arial"/>
          <w:sz w:val="18"/>
          <w:szCs w:val="18"/>
          <w:highlight w:val="yellow"/>
        </w:rPr>
        <w:t xml:space="preserve">, </w:t>
      </w:r>
      <w:r w:rsidR="00397BCF" w:rsidRPr="003101A5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451B59" w:rsidRPr="003101A5">
        <w:rPr>
          <w:rFonts w:ascii="Arial" w:hAnsi="Arial" w:cs="Arial"/>
          <w:sz w:val="18"/>
          <w:szCs w:val="18"/>
          <w:highlight w:val="yellow"/>
        </w:rPr>
        <w:t>datum</w:t>
      </w:r>
      <w:r w:rsidR="00451B59" w:rsidRPr="007002E2">
        <w:rPr>
          <w:rFonts w:ascii="Arial" w:hAnsi="Arial" w:cs="Arial"/>
          <w:sz w:val="18"/>
          <w:szCs w:val="18"/>
        </w:rPr>
        <w:t xml:space="preserve"> </w:t>
      </w:r>
    </w:p>
    <w:p w14:paraId="20E4354E" w14:textId="4AEEC7BF" w:rsidR="00962A0A" w:rsidRPr="007002E2" w:rsidRDefault="00962A0A" w:rsidP="0009282F">
      <w:pPr>
        <w:spacing w:line="312" w:lineRule="auto"/>
        <w:rPr>
          <w:rFonts w:ascii="Arial" w:hAnsi="Arial" w:cs="Arial"/>
          <w:sz w:val="18"/>
          <w:szCs w:val="18"/>
        </w:rPr>
      </w:pPr>
      <w:r w:rsidRPr="007002E2">
        <w:rPr>
          <w:rFonts w:ascii="Arial" w:hAnsi="Arial" w:cs="Arial"/>
          <w:sz w:val="18"/>
          <w:szCs w:val="18"/>
        </w:rPr>
        <w:t>Betreft: FWG: voorlopig vastgestelde functie</w:t>
      </w:r>
      <w:r w:rsidR="00A53AFB" w:rsidRPr="007002E2">
        <w:rPr>
          <w:rFonts w:ascii="Arial" w:hAnsi="Arial" w:cs="Arial"/>
          <w:sz w:val="18"/>
          <w:szCs w:val="18"/>
        </w:rPr>
        <w:t>beschrijving</w:t>
      </w:r>
    </w:p>
    <w:p w14:paraId="6DDDA9D4" w14:textId="77777777" w:rsidR="00962A0A" w:rsidRPr="007002E2" w:rsidRDefault="00962A0A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6BC92891" w14:textId="77777777" w:rsidR="00A53AFB" w:rsidRPr="007002E2" w:rsidRDefault="00A53AFB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1F263AF0" w14:textId="2995C081" w:rsidR="00962A0A" w:rsidRPr="007002E2" w:rsidRDefault="00AD1018" w:rsidP="0009282F">
      <w:p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</w:t>
      </w:r>
      <w:r w:rsidRPr="007002E2">
        <w:rPr>
          <w:rFonts w:ascii="Arial" w:hAnsi="Arial" w:cs="Arial"/>
          <w:sz w:val="18"/>
          <w:szCs w:val="18"/>
        </w:rPr>
        <w:t xml:space="preserve">te </w:t>
      </w:r>
      <w:r w:rsidR="00B339BB" w:rsidRPr="003101A5">
        <w:rPr>
          <w:rFonts w:ascii="Arial" w:hAnsi="Arial" w:cs="Arial"/>
          <w:sz w:val="18"/>
          <w:szCs w:val="18"/>
          <w:highlight w:val="yellow"/>
        </w:rPr>
        <w:t>Medewerker</w:t>
      </w:r>
      <w:r w:rsidR="00B339BB" w:rsidRPr="007002E2">
        <w:rPr>
          <w:rFonts w:ascii="Arial" w:hAnsi="Arial" w:cs="Arial"/>
          <w:sz w:val="18"/>
          <w:szCs w:val="18"/>
        </w:rPr>
        <w:t>,</w:t>
      </w:r>
    </w:p>
    <w:p w14:paraId="18AFD132" w14:textId="77777777" w:rsidR="00962A0A" w:rsidRPr="007002E2" w:rsidRDefault="00962A0A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23621C39" w14:textId="43B36362" w:rsidR="006D77FB" w:rsidRPr="00197169" w:rsidRDefault="00962A0A" w:rsidP="00197169">
      <w:pPr>
        <w:spacing w:line="312" w:lineRule="auto"/>
        <w:rPr>
          <w:rFonts w:ascii="Arial" w:hAnsi="Arial" w:cs="Arial"/>
          <w:sz w:val="18"/>
          <w:szCs w:val="18"/>
        </w:rPr>
      </w:pPr>
      <w:r w:rsidRPr="00DC19C5">
        <w:rPr>
          <w:rFonts w:ascii="Arial" w:hAnsi="Arial" w:cs="Arial"/>
          <w:sz w:val="18"/>
          <w:szCs w:val="18"/>
        </w:rPr>
        <w:t xml:space="preserve">Zoals </w:t>
      </w:r>
      <w:r w:rsidR="00F841D3">
        <w:rPr>
          <w:rFonts w:ascii="Arial" w:hAnsi="Arial" w:cs="Arial"/>
          <w:sz w:val="18"/>
          <w:szCs w:val="18"/>
        </w:rPr>
        <w:t>je</w:t>
      </w:r>
      <w:r w:rsidR="00302E53" w:rsidRPr="00DC19C5">
        <w:rPr>
          <w:rFonts w:ascii="Arial" w:hAnsi="Arial" w:cs="Arial"/>
          <w:sz w:val="18"/>
          <w:szCs w:val="18"/>
        </w:rPr>
        <w:t xml:space="preserve"> weet </w:t>
      </w:r>
      <w:r w:rsidR="002C1722" w:rsidRPr="00DC19C5">
        <w:rPr>
          <w:rFonts w:ascii="Arial" w:hAnsi="Arial" w:cs="Arial"/>
          <w:sz w:val="18"/>
          <w:szCs w:val="18"/>
        </w:rPr>
        <w:t xml:space="preserve">is in de </w:t>
      </w:r>
      <w:bookmarkStart w:id="0" w:name="_Hlk46149160"/>
      <w:r w:rsidR="002C1722" w:rsidRPr="00DC19C5">
        <w:rPr>
          <w:rFonts w:ascii="Arial" w:hAnsi="Arial" w:cs="Arial"/>
          <w:sz w:val="18"/>
          <w:szCs w:val="18"/>
        </w:rPr>
        <w:t xml:space="preserve">Cao Ambulancezorg 2020-2021 </w:t>
      </w:r>
      <w:bookmarkEnd w:id="0"/>
      <w:r w:rsidR="002C1722" w:rsidRPr="00DC19C5">
        <w:rPr>
          <w:rFonts w:ascii="Arial" w:hAnsi="Arial" w:cs="Arial"/>
          <w:sz w:val="18"/>
          <w:szCs w:val="18"/>
        </w:rPr>
        <w:t>door</w:t>
      </w:r>
      <w:r w:rsidR="000818D6">
        <w:rPr>
          <w:rFonts w:ascii="Arial" w:hAnsi="Arial" w:cs="Arial"/>
          <w:sz w:val="18"/>
          <w:szCs w:val="18"/>
        </w:rPr>
        <w:t xml:space="preserve"> </w:t>
      </w:r>
      <w:r w:rsidR="002A0DC7">
        <w:rPr>
          <w:rFonts w:ascii="Arial" w:hAnsi="Arial" w:cs="Arial"/>
          <w:sz w:val="18"/>
          <w:szCs w:val="18"/>
        </w:rPr>
        <w:t>c</w:t>
      </w:r>
      <w:r w:rsidR="002C1722" w:rsidRPr="00DC19C5">
        <w:rPr>
          <w:rFonts w:ascii="Arial" w:hAnsi="Arial" w:cs="Arial"/>
          <w:sz w:val="18"/>
          <w:szCs w:val="18"/>
        </w:rPr>
        <w:t>ao-partijen</w:t>
      </w:r>
      <w:r w:rsidR="00F841D3">
        <w:rPr>
          <w:rFonts w:ascii="Arial" w:hAnsi="Arial" w:cs="Arial"/>
          <w:sz w:val="18"/>
          <w:szCs w:val="18"/>
        </w:rPr>
        <w:t xml:space="preserve"> AZN, CNV en FNV</w:t>
      </w:r>
      <w:r w:rsidR="002C1722" w:rsidRPr="00DC19C5">
        <w:rPr>
          <w:rFonts w:ascii="Arial" w:hAnsi="Arial" w:cs="Arial"/>
          <w:sz w:val="18"/>
          <w:szCs w:val="18"/>
        </w:rPr>
        <w:t xml:space="preserve"> afgesproken om in 2020 </w:t>
      </w:r>
      <w:r w:rsidR="00F841D3">
        <w:rPr>
          <w:rFonts w:ascii="Arial" w:hAnsi="Arial" w:cs="Arial"/>
          <w:sz w:val="18"/>
          <w:szCs w:val="18"/>
        </w:rPr>
        <w:t xml:space="preserve">het </w:t>
      </w:r>
      <w:r w:rsidR="002C1722" w:rsidRPr="00DC19C5">
        <w:rPr>
          <w:rFonts w:ascii="Arial" w:hAnsi="Arial" w:cs="Arial"/>
          <w:sz w:val="18"/>
          <w:szCs w:val="18"/>
        </w:rPr>
        <w:t>functiewaarderingssysteem FWG</w:t>
      </w:r>
      <w:r w:rsidR="00AD1018">
        <w:rPr>
          <w:rFonts w:ascii="Arial" w:hAnsi="Arial" w:cs="Arial"/>
          <w:sz w:val="18"/>
          <w:szCs w:val="18"/>
        </w:rPr>
        <w:t xml:space="preserve"> </w:t>
      </w:r>
      <w:r w:rsidR="00E83EAD">
        <w:rPr>
          <w:rFonts w:ascii="Arial" w:hAnsi="Arial" w:cs="Arial"/>
          <w:sz w:val="18"/>
          <w:szCs w:val="18"/>
        </w:rPr>
        <w:t>in te voeren.</w:t>
      </w:r>
      <w:r w:rsidR="00FE0768" w:rsidRPr="00DC19C5">
        <w:rPr>
          <w:rFonts w:ascii="Arial" w:hAnsi="Arial" w:cs="Arial"/>
          <w:sz w:val="18"/>
          <w:szCs w:val="18"/>
        </w:rPr>
        <w:t xml:space="preserve"> </w:t>
      </w:r>
      <w:r w:rsidR="00F841D3">
        <w:rPr>
          <w:rFonts w:ascii="Arial" w:hAnsi="Arial" w:cs="Arial"/>
          <w:sz w:val="18"/>
          <w:szCs w:val="18"/>
        </w:rPr>
        <w:t>Hiermee sluit</w:t>
      </w:r>
      <w:r w:rsidR="00197169">
        <w:rPr>
          <w:rFonts w:ascii="Arial" w:hAnsi="Arial" w:cs="Arial"/>
          <w:sz w:val="18"/>
          <w:szCs w:val="18"/>
        </w:rPr>
        <w:t>en cao-partijen</w:t>
      </w:r>
      <w:r w:rsidR="00E0329F">
        <w:rPr>
          <w:rFonts w:ascii="Arial" w:hAnsi="Arial" w:cs="Arial"/>
          <w:sz w:val="18"/>
          <w:szCs w:val="18"/>
        </w:rPr>
        <w:t xml:space="preserve"> </w:t>
      </w:r>
      <w:r w:rsidR="00F841D3">
        <w:rPr>
          <w:rFonts w:ascii="Arial" w:hAnsi="Arial" w:cs="Arial"/>
          <w:sz w:val="18"/>
          <w:szCs w:val="18"/>
        </w:rPr>
        <w:t xml:space="preserve">aan bij de andere zorgbranches, zoals de ziekenhuizen, die ook </w:t>
      </w:r>
      <w:r w:rsidR="00E90B2C">
        <w:rPr>
          <w:rFonts w:ascii="Arial" w:hAnsi="Arial" w:cs="Arial"/>
          <w:sz w:val="18"/>
          <w:szCs w:val="18"/>
        </w:rPr>
        <w:t xml:space="preserve">FWG gebruiken </w:t>
      </w:r>
      <w:r w:rsidR="00F841D3">
        <w:rPr>
          <w:rFonts w:ascii="Arial" w:hAnsi="Arial" w:cs="Arial"/>
          <w:sz w:val="18"/>
          <w:szCs w:val="18"/>
        </w:rPr>
        <w:t xml:space="preserve">voor de waardering en indeling van hun functies. </w:t>
      </w:r>
      <w:r w:rsidR="008F4946">
        <w:rPr>
          <w:rFonts w:ascii="Arial" w:hAnsi="Arial" w:cs="Arial"/>
          <w:sz w:val="18"/>
          <w:szCs w:val="18"/>
        </w:rPr>
        <w:t>Zo worden functies beter vergelijkbaa</w:t>
      </w:r>
      <w:r w:rsidR="00C22CD0">
        <w:rPr>
          <w:rFonts w:ascii="Arial" w:hAnsi="Arial" w:cs="Arial"/>
          <w:sz w:val="18"/>
          <w:szCs w:val="18"/>
        </w:rPr>
        <w:t>r, wat bijd</w:t>
      </w:r>
      <w:r w:rsidR="008F4946">
        <w:rPr>
          <w:rFonts w:ascii="Arial" w:hAnsi="Arial" w:cs="Arial"/>
          <w:sz w:val="18"/>
          <w:szCs w:val="18"/>
        </w:rPr>
        <w:t xml:space="preserve">raagt aan </w:t>
      </w:r>
      <w:r w:rsidR="00B40F71">
        <w:rPr>
          <w:rFonts w:ascii="Arial" w:hAnsi="Arial" w:cs="Arial"/>
          <w:sz w:val="18"/>
          <w:szCs w:val="18"/>
        </w:rPr>
        <w:t>‘</w:t>
      </w:r>
      <w:r w:rsidR="00731779" w:rsidRPr="00197169">
        <w:rPr>
          <w:rFonts w:ascii="Arial" w:hAnsi="Arial" w:cs="Arial"/>
          <w:sz w:val="18"/>
          <w:szCs w:val="18"/>
        </w:rPr>
        <w:t>gelijk loon voor gelijk wer</w:t>
      </w:r>
      <w:r w:rsidR="00B40F71" w:rsidRPr="00197169">
        <w:rPr>
          <w:rFonts w:ascii="Arial" w:hAnsi="Arial" w:cs="Arial"/>
          <w:sz w:val="18"/>
          <w:szCs w:val="18"/>
        </w:rPr>
        <w:t>k’ en ‘</w:t>
      </w:r>
      <w:r w:rsidR="00731779" w:rsidRPr="00197169">
        <w:rPr>
          <w:rFonts w:ascii="Arial" w:hAnsi="Arial" w:cs="Arial"/>
          <w:sz w:val="18"/>
          <w:szCs w:val="18"/>
        </w:rPr>
        <w:t>geen concurrentie op arbeidsvoorwaarden</w:t>
      </w:r>
      <w:r w:rsidR="00B40F71" w:rsidRPr="00197169">
        <w:rPr>
          <w:rFonts w:ascii="Arial" w:hAnsi="Arial" w:cs="Arial"/>
          <w:sz w:val="18"/>
          <w:szCs w:val="18"/>
        </w:rPr>
        <w:t>’</w:t>
      </w:r>
      <w:r w:rsidR="00D62B29">
        <w:rPr>
          <w:rFonts w:ascii="Arial" w:hAnsi="Arial" w:cs="Arial"/>
          <w:sz w:val="18"/>
          <w:szCs w:val="18"/>
        </w:rPr>
        <w:t xml:space="preserve"> binnen de </w:t>
      </w:r>
      <w:r w:rsidR="00633558">
        <w:rPr>
          <w:rFonts w:ascii="Arial" w:hAnsi="Arial" w:cs="Arial"/>
          <w:sz w:val="18"/>
          <w:szCs w:val="18"/>
        </w:rPr>
        <w:t xml:space="preserve">gehele </w:t>
      </w:r>
      <w:r w:rsidR="00D62B29" w:rsidRPr="00D85873">
        <w:rPr>
          <w:rFonts w:ascii="Arial" w:hAnsi="Arial" w:cs="Arial"/>
          <w:sz w:val="18"/>
          <w:szCs w:val="18"/>
        </w:rPr>
        <w:t xml:space="preserve">sector. </w:t>
      </w:r>
      <w:r w:rsidR="00247B97" w:rsidRPr="00D85873">
        <w:rPr>
          <w:rFonts w:ascii="Arial" w:hAnsi="Arial" w:cs="Arial"/>
          <w:sz w:val="18"/>
          <w:szCs w:val="18"/>
        </w:rPr>
        <w:t>Dit betekent dat jij hetzelfde verdient als collega</w:t>
      </w:r>
      <w:r w:rsidR="00783075" w:rsidRPr="00D85873">
        <w:rPr>
          <w:rFonts w:ascii="Arial" w:hAnsi="Arial" w:cs="Arial"/>
          <w:sz w:val="18"/>
          <w:szCs w:val="18"/>
        </w:rPr>
        <w:t>’</w:t>
      </w:r>
      <w:r w:rsidR="00247B97" w:rsidRPr="00D85873">
        <w:rPr>
          <w:rFonts w:ascii="Arial" w:hAnsi="Arial" w:cs="Arial"/>
          <w:sz w:val="18"/>
          <w:szCs w:val="18"/>
        </w:rPr>
        <w:t xml:space="preserve">s </w:t>
      </w:r>
      <w:r w:rsidR="00783075" w:rsidRPr="00D85873">
        <w:rPr>
          <w:rFonts w:ascii="Arial" w:hAnsi="Arial" w:cs="Arial"/>
          <w:sz w:val="18"/>
          <w:szCs w:val="18"/>
        </w:rPr>
        <w:t xml:space="preserve">die hetzelfde werk doen en het </w:t>
      </w:r>
      <w:r w:rsidR="00C059E8" w:rsidRPr="00D85873">
        <w:rPr>
          <w:rFonts w:ascii="Arial" w:hAnsi="Arial" w:cs="Arial"/>
          <w:sz w:val="18"/>
          <w:szCs w:val="18"/>
        </w:rPr>
        <w:t xml:space="preserve">bevordert </w:t>
      </w:r>
      <w:r w:rsidR="00783075" w:rsidRPr="00D85873">
        <w:rPr>
          <w:rFonts w:ascii="Arial" w:hAnsi="Arial" w:cs="Arial"/>
          <w:sz w:val="18"/>
          <w:szCs w:val="18"/>
        </w:rPr>
        <w:t>je</w:t>
      </w:r>
      <w:r w:rsidR="00E91A0B" w:rsidRPr="00D85873">
        <w:rPr>
          <w:rFonts w:ascii="Arial" w:hAnsi="Arial" w:cs="Arial"/>
          <w:sz w:val="18"/>
          <w:szCs w:val="18"/>
        </w:rPr>
        <w:t xml:space="preserve"> m</w:t>
      </w:r>
      <w:r w:rsidR="00582005" w:rsidRPr="00D85873">
        <w:rPr>
          <w:rFonts w:ascii="Arial" w:hAnsi="Arial" w:cs="Arial"/>
          <w:sz w:val="18"/>
          <w:szCs w:val="18"/>
        </w:rPr>
        <w:t>obiliteit</w:t>
      </w:r>
      <w:r w:rsidR="00783075" w:rsidRPr="00D85873">
        <w:rPr>
          <w:rFonts w:ascii="Arial" w:hAnsi="Arial" w:cs="Arial"/>
          <w:sz w:val="18"/>
          <w:szCs w:val="18"/>
        </w:rPr>
        <w:t xml:space="preserve">: </w:t>
      </w:r>
      <w:r w:rsidR="004F2669" w:rsidRPr="00D85873">
        <w:rPr>
          <w:rFonts w:ascii="Arial" w:hAnsi="Arial" w:cs="Arial"/>
          <w:sz w:val="18"/>
          <w:szCs w:val="18"/>
        </w:rPr>
        <w:t>je kunt eenvoudiger overstappen naar een andere zorgbranche of doorstromen naar een andere functie</w:t>
      </w:r>
      <w:r w:rsidR="000A6357" w:rsidRPr="00D85873">
        <w:rPr>
          <w:rFonts w:ascii="Arial" w:hAnsi="Arial" w:cs="Arial"/>
          <w:sz w:val="18"/>
          <w:szCs w:val="18"/>
        </w:rPr>
        <w:t xml:space="preserve"> in de zorg</w:t>
      </w:r>
      <w:r w:rsidR="004F2669" w:rsidRPr="00D85873">
        <w:rPr>
          <w:rFonts w:ascii="Arial" w:hAnsi="Arial" w:cs="Arial"/>
          <w:sz w:val="18"/>
          <w:szCs w:val="18"/>
        </w:rPr>
        <w:t xml:space="preserve">. Wat weer </w:t>
      </w:r>
      <w:r w:rsidR="00C059E8" w:rsidRPr="00D85873">
        <w:rPr>
          <w:rFonts w:ascii="Arial" w:hAnsi="Arial" w:cs="Arial"/>
          <w:sz w:val="18"/>
          <w:szCs w:val="18"/>
        </w:rPr>
        <w:t>positief is voor</w:t>
      </w:r>
      <w:r w:rsidR="006943AA" w:rsidRPr="00D85873">
        <w:rPr>
          <w:rFonts w:ascii="Arial" w:hAnsi="Arial" w:cs="Arial"/>
          <w:sz w:val="18"/>
          <w:szCs w:val="18"/>
        </w:rPr>
        <w:t xml:space="preserve"> het behoud van mensen voor de sector</w:t>
      </w:r>
      <w:r w:rsidR="004F2669" w:rsidRPr="00D85873">
        <w:rPr>
          <w:rFonts w:ascii="Arial" w:hAnsi="Arial" w:cs="Arial"/>
          <w:sz w:val="18"/>
          <w:szCs w:val="18"/>
        </w:rPr>
        <w:t xml:space="preserve"> als geheel</w:t>
      </w:r>
      <w:r w:rsidR="006943AA" w:rsidRPr="00D85873">
        <w:rPr>
          <w:rFonts w:ascii="Arial" w:hAnsi="Arial" w:cs="Arial"/>
          <w:sz w:val="18"/>
          <w:szCs w:val="18"/>
        </w:rPr>
        <w:t>.</w:t>
      </w:r>
    </w:p>
    <w:p w14:paraId="17CB5593" w14:textId="305B1363" w:rsidR="00AD1018" w:rsidRDefault="00AD1018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31039754" w14:textId="73F634C9" w:rsidR="008F5297" w:rsidRPr="008C59AE" w:rsidRDefault="004024BC" w:rsidP="0009282F">
      <w:pPr>
        <w:spacing w:line="312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Jouw functiebeschrijving</w:t>
      </w:r>
    </w:p>
    <w:p w14:paraId="2BF933FF" w14:textId="6DFF9D9A" w:rsidR="004C30FD" w:rsidRDefault="00FE0768" w:rsidP="0009282F">
      <w:pPr>
        <w:spacing w:line="312" w:lineRule="auto"/>
        <w:rPr>
          <w:rFonts w:ascii="Arial" w:hAnsi="Arial" w:cs="Arial"/>
          <w:sz w:val="18"/>
          <w:szCs w:val="18"/>
        </w:rPr>
      </w:pPr>
      <w:r w:rsidRPr="495BF8E8">
        <w:rPr>
          <w:rFonts w:ascii="Arial" w:hAnsi="Arial" w:cs="Arial"/>
          <w:sz w:val="18"/>
          <w:szCs w:val="18"/>
        </w:rPr>
        <w:t>De afgelopen periode zijn we aan de slag geg</w:t>
      </w:r>
      <w:r w:rsidR="004C30FD" w:rsidRPr="495BF8E8">
        <w:rPr>
          <w:rFonts w:ascii="Arial" w:hAnsi="Arial" w:cs="Arial"/>
          <w:sz w:val="18"/>
          <w:szCs w:val="18"/>
        </w:rPr>
        <w:t>aan</w:t>
      </w:r>
      <w:r w:rsidRPr="495BF8E8">
        <w:rPr>
          <w:rFonts w:ascii="Arial" w:hAnsi="Arial" w:cs="Arial"/>
          <w:sz w:val="18"/>
          <w:szCs w:val="18"/>
        </w:rPr>
        <w:t xml:space="preserve"> met de invoer</w:t>
      </w:r>
      <w:r w:rsidR="00F53F3E">
        <w:rPr>
          <w:rFonts w:ascii="Arial" w:hAnsi="Arial" w:cs="Arial"/>
          <w:sz w:val="18"/>
          <w:szCs w:val="18"/>
        </w:rPr>
        <w:t>ing</w:t>
      </w:r>
      <w:r w:rsidRPr="495BF8E8">
        <w:rPr>
          <w:rFonts w:ascii="Arial" w:hAnsi="Arial" w:cs="Arial"/>
          <w:sz w:val="18"/>
          <w:szCs w:val="18"/>
        </w:rPr>
        <w:t xml:space="preserve"> van FWG in onze organisatie.</w:t>
      </w:r>
      <w:r w:rsidR="00AD1018">
        <w:rPr>
          <w:rFonts w:ascii="Arial" w:hAnsi="Arial" w:cs="Arial"/>
          <w:sz w:val="18"/>
          <w:szCs w:val="18"/>
        </w:rPr>
        <w:t xml:space="preserve"> De eerste stap </w:t>
      </w:r>
      <w:r w:rsidR="00674E9C">
        <w:rPr>
          <w:rFonts w:ascii="Arial" w:hAnsi="Arial" w:cs="Arial"/>
          <w:sz w:val="18"/>
          <w:szCs w:val="18"/>
        </w:rPr>
        <w:t xml:space="preserve">was </w:t>
      </w:r>
      <w:r w:rsidR="00AD1018">
        <w:rPr>
          <w:rFonts w:ascii="Arial" w:hAnsi="Arial" w:cs="Arial"/>
          <w:sz w:val="18"/>
          <w:szCs w:val="18"/>
        </w:rPr>
        <w:t>het beschrijven</w:t>
      </w:r>
      <w:r w:rsidR="00D32A4B">
        <w:rPr>
          <w:rFonts w:ascii="Arial" w:hAnsi="Arial" w:cs="Arial"/>
          <w:sz w:val="18"/>
          <w:szCs w:val="18"/>
        </w:rPr>
        <w:t xml:space="preserve"> van alle functies</w:t>
      </w:r>
      <w:r w:rsidR="00731779">
        <w:rPr>
          <w:rFonts w:ascii="Arial" w:hAnsi="Arial" w:cs="Arial"/>
          <w:sz w:val="18"/>
          <w:szCs w:val="18"/>
        </w:rPr>
        <w:t xml:space="preserve">. </w:t>
      </w:r>
      <w:r w:rsidR="00D32A4B">
        <w:rPr>
          <w:rFonts w:ascii="Arial" w:hAnsi="Arial" w:cs="Arial"/>
          <w:sz w:val="18"/>
          <w:szCs w:val="18"/>
        </w:rPr>
        <w:t>Een functiebeschrijving</w:t>
      </w:r>
      <w:r w:rsidR="00D32A4B" w:rsidRPr="00D32A4B">
        <w:rPr>
          <w:rFonts w:ascii="Arial" w:hAnsi="Arial" w:cs="Arial"/>
          <w:sz w:val="18"/>
          <w:szCs w:val="18"/>
        </w:rPr>
        <w:t xml:space="preserve"> geeft een helder en volledig beeld van </w:t>
      </w:r>
      <w:r w:rsidR="00D41B1D">
        <w:rPr>
          <w:rFonts w:ascii="Arial" w:hAnsi="Arial" w:cs="Arial"/>
          <w:sz w:val="18"/>
          <w:szCs w:val="18"/>
        </w:rPr>
        <w:t>de ‘daadwerkelijk uitgeoefende f</w:t>
      </w:r>
      <w:r w:rsidR="00D32A4B" w:rsidRPr="00D32A4B">
        <w:rPr>
          <w:rFonts w:ascii="Arial" w:hAnsi="Arial" w:cs="Arial"/>
          <w:sz w:val="18"/>
          <w:szCs w:val="18"/>
        </w:rPr>
        <w:t>unctie</w:t>
      </w:r>
      <w:r w:rsidR="00D41B1D">
        <w:rPr>
          <w:rFonts w:ascii="Arial" w:hAnsi="Arial" w:cs="Arial"/>
          <w:sz w:val="18"/>
          <w:szCs w:val="18"/>
        </w:rPr>
        <w:t>’</w:t>
      </w:r>
      <w:r w:rsidR="00D32A4B" w:rsidRPr="00D32A4B">
        <w:rPr>
          <w:rFonts w:ascii="Arial" w:hAnsi="Arial" w:cs="Arial"/>
          <w:sz w:val="18"/>
          <w:szCs w:val="18"/>
        </w:rPr>
        <w:t xml:space="preserve"> </w:t>
      </w:r>
      <w:r w:rsidR="00D32A4B">
        <w:rPr>
          <w:rFonts w:ascii="Arial" w:hAnsi="Arial" w:cs="Arial"/>
          <w:sz w:val="18"/>
          <w:szCs w:val="18"/>
        </w:rPr>
        <w:t xml:space="preserve">op een bepaald moment. Voor </w:t>
      </w:r>
      <w:r w:rsidR="00775F69">
        <w:rPr>
          <w:rFonts w:ascii="Arial" w:hAnsi="Arial" w:cs="Arial"/>
          <w:sz w:val="18"/>
          <w:szCs w:val="18"/>
        </w:rPr>
        <w:t>alle</w:t>
      </w:r>
      <w:r w:rsidR="00D32A4B">
        <w:rPr>
          <w:rFonts w:ascii="Arial" w:hAnsi="Arial" w:cs="Arial"/>
          <w:sz w:val="18"/>
          <w:szCs w:val="18"/>
        </w:rPr>
        <w:t xml:space="preserve"> functiebeschrijving</w:t>
      </w:r>
      <w:r w:rsidR="00775F69">
        <w:rPr>
          <w:rFonts w:ascii="Arial" w:hAnsi="Arial" w:cs="Arial"/>
          <w:sz w:val="18"/>
          <w:szCs w:val="18"/>
        </w:rPr>
        <w:t xml:space="preserve">en voor de ambulancezorg </w:t>
      </w:r>
      <w:r w:rsidR="00D32A4B">
        <w:rPr>
          <w:rFonts w:ascii="Arial" w:hAnsi="Arial" w:cs="Arial"/>
          <w:sz w:val="18"/>
          <w:szCs w:val="18"/>
        </w:rPr>
        <w:t>is dat</w:t>
      </w:r>
      <w:r w:rsidR="00FF2794">
        <w:rPr>
          <w:rFonts w:ascii="Arial" w:hAnsi="Arial" w:cs="Arial"/>
          <w:sz w:val="18"/>
          <w:szCs w:val="18"/>
        </w:rPr>
        <w:t xml:space="preserve"> </w:t>
      </w:r>
      <w:r w:rsidR="00D32A4B">
        <w:rPr>
          <w:rFonts w:ascii="Arial" w:hAnsi="Arial" w:cs="Arial"/>
          <w:sz w:val="18"/>
          <w:szCs w:val="18"/>
        </w:rPr>
        <w:t>01-01-2020. Hierbij ontvang je</w:t>
      </w:r>
      <w:r w:rsidR="00731779">
        <w:rPr>
          <w:rFonts w:ascii="Arial" w:hAnsi="Arial" w:cs="Arial"/>
          <w:sz w:val="18"/>
          <w:szCs w:val="18"/>
        </w:rPr>
        <w:t xml:space="preserve"> de beschrijving voor</w:t>
      </w:r>
      <w:r w:rsidR="00D32A4B">
        <w:rPr>
          <w:rFonts w:ascii="Arial" w:hAnsi="Arial" w:cs="Arial"/>
          <w:sz w:val="18"/>
          <w:szCs w:val="18"/>
        </w:rPr>
        <w:t xml:space="preserve"> jouw functie</w:t>
      </w:r>
      <w:r w:rsidR="00731779">
        <w:rPr>
          <w:rFonts w:ascii="Arial" w:hAnsi="Arial" w:cs="Arial"/>
          <w:sz w:val="18"/>
          <w:szCs w:val="18"/>
        </w:rPr>
        <w:t xml:space="preserve">: </w:t>
      </w:r>
      <w:r w:rsidR="00731779" w:rsidRPr="00631B67">
        <w:rPr>
          <w:rFonts w:ascii="Arial" w:hAnsi="Arial" w:cs="Arial"/>
          <w:sz w:val="18"/>
          <w:szCs w:val="18"/>
          <w:highlight w:val="yellow"/>
        </w:rPr>
        <w:t>&lt;functienaam&gt;</w:t>
      </w:r>
      <w:r w:rsidR="00D32A4B" w:rsidRPr="00EA7BD4">
        <w:rPr>
          <w:rFonts w:ascii="Arial" w:hAnsi="Arial" w:cs="Arial"/>
          <w:sz w:val="18"/>
          <w:szCs w:val="18"/>
        </w:rPr>
        <w:t>.</w:t>
      </w:r>
      <w:r w:rsidR="00D41B1D">
        <w:rPr>
          <w:rFonts w:ascii="Arial" w:hAnsi="Arial" w:cs="Arial"/>
          <w:sz w:val="18"/>
          <w:szCs w:val="18"/>
        </w:rPr>
        <w:t xml:space="preserve"> Deze is ‘voorlopig vastgesteld’, hierover lees je verderop meer.</w:t>
      </w:r>
      <w:r w:rsidR="00731779" w:rsidRPr="00731779">
        <w:rPr>
          <w:rFonts w:ascii="Arial" w:hAnsi="Arial" w:cs="Arial"/>
          <w:sz w:val="18"/>
          <w:szCs w:val="18"/>
        </w:rPr>
        <w:t xml:space="preserve"> </w:t>
      </w:r>
    </w:p>
    <w:p w14:paraId="09527F94" w14:textId="3CF4F5B5" w:rsidR="00D41B1D" w:rsidRDefault="00D41B1D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1C82E949" w14:textId="2297F23D" w:rsidR="00D41B1D" w:rsidRDefault="00D41B1D" w:rsidP="0009282F">
      <w:pPr>
        <w:spacing w:line="312" w:lineRule="auto"/>
        <w:rPr>
          <w:rFonts w:ascii="Arial" w:hAnsi="Arial" w:cs="Arial"/>
          <w:b/>
          <w:bCs/>
          <w:sz w:val="18"/>
          <w:szCs w:val="18"/>
        </w:rPr>
      </w:pPr>
      <w:r w:rsidRPr="00E0329F">
        <w:rPr>
          <w:rFonts w:ascii="Arial" w:hAnsi="Arial" w:cs="Arial"/>
          <w:b/>
          <w:bCs/>
          <w:sz w:val="18"/>
          <w:szCs w:val="18"/>
        </w:rPr>
        <w:t xml:space="preserve">Hoe jouw functiebeschrijving tot stand is gekomen </w:t>
      </w:r>
    </w:p>
    <w:p w14:paraId="124C8665" w14:textId="2FD902A6" w:rsidR="004C30FD" w:rsidRDefault="00731779" w:rsidP="0009282F">
      <w:p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Veel voorkomende functies in de ambulancezorg staan in het F</w:t>
      </w:r>
      <w:r w:rsidR="00D41B1D">
        <w:rPr>
          <w:rFonts w:ascii="Arial" w:hAnsi="Arial" w:cs="Arial"/>
          <w:sz w:val="18"/>
          <w:szCs w:val="18"/>
        </w:rPr>
        <w:t xml:space="preserve">unctieboek FWG Ambulancezorg </w:t>
      </w:r>
      <w:r w:rsidR="00AD0E71"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z w:val="18"/>
          <w:szCs w:val="18"/>
        </w:rPr>
        <w:t xml:space="preserve"> </w:t>
      </w:r>
      <w:r w:rsidR="00BD0BFC">
        <w:rPr>
          <w:rFonts w:ascii="Arial" w:hAnsi="Arial" w:cs="Arial"/>
          <w:sz w:val="18"/>
          <w:szCs w:val="18"/>
        </w:rPr>
        <w:t xml:space="preserve">zijn </w:t>
      </w:r>
      <w:r w:rsidR="00D41B1D">
        <w:rPr>
          <w:rFonts w:ascii="Arial" w:hAnsi="Arial" w:cs="Arial"/>
          <w:sz w:val="18"/>
          <w:szCs w:val="18"/>
        </w:rPr>
        <w:t>in het FWG 3.0-systeem opgenomen. Zogenaamde voorbeeld- of ijkfuncties. Deze voorbeelden zijn de basis geweest voor jouw functiebeschrijving en, indien nodig,</w:t>
      </w:r>
      <w:r w:rsidR="0030067A">
        <w:rPr>
          <w:rFonts w:ascii="Arial" w:hAnsi="Arial" w:cs="Arial"/>
          <w:sz w:val="18"/>
          <w:szCs w:val="18"/>
        </w:rPr>
        <w:t xml:space="preserve"> in overleg met leidinggevenden of medewerkers</w:t>
      </w:r>
      <w:r w:rsidR="00D41B1D">
        <w:rPr>
          <w:rFonts w:ascii="Arial" w:hAnsi="Arial" w:cs="Arial"/>
          <w:sz w:val="18"/>
          <w:szCs w:val="18"/>
        </w:rPr>
        <w:t xml:space="preserve"> aangepast of aangevuld</w:t>
      </w:r>
      <w:r w:rsidR="00DC3179">
        <w:rPr>
          <w:rFonts w:ascii="Arial" w:hAnsi="Arial" w:cs="Arial"/>
          <w:sz w:val="18"/>
          <w:szCs w:val="18"/>
        </w:rPr>
        <w:t xml:space="preserve"> naar de daadwerkelijke situatie</w:t>
      </w:r>
      <w:r w:rsidR="00D41B1D">
        <w:rPr>
          <w:rFonts w:ascii="Arial" w:hAnsi="Arial" w:cs="Arial"/>
          <w:sz w:val="18"/>
          <w:szCs w:val="18"/>
        </w:rPr>
        <w:t xml:space="preserve">. De beschrijving voldoet aan kwaliteitseisen zoals deze </w:t>
      </w:r>
      <w:r w:rsidR="00C60980">
        <w:rPr>
          <w:rFonts w:ascii="Arial" w:hAnsi="Arial" w:cs="Arial"/>
          <w:sz w:val="18"/>
          <w:szCs w:val="18"/>
        </w:rPr>
        <w:t>in de</w:t>
      </w:r>
      <w:r>
        <w:rPr>
          <w:rFonts w:ascii="Arial" w:hAnsi="Arial" w:cs="Arial"/>
          <w:sz w:val="18"/>
          <w:szCs w:val="18"/>
        </w:rPr>
        <w:t xml:space="preserve"> cao zijn </w:t>
      </w:r>
      <w:r w:rsidR="00C60980">
        <w:rPr>
          <w:rFonts w:ascii="Arial" w:hAnsi="Arial" w:cs="Arial"/>
          <w:sz w:val="18"/>
          <w:szCs w:val="18"/>
        </w:rPr>
        <w:t>opgenomen</w:t>
      </w:r>
      <w:r w:rsidR="0074581D">
        <w:rPr>
          <w:rFonts w:ascii="Arial" w:hAnsi="Arial" w:cs="Arial"/>
          <w:sz w:val="18"/>
          <w:szCs w:val="18"/>
        </w:rPr>
        <w:t xml:space="preserve"> en geeft onder andere een toelichting op negen gezichtspunten</w:t>
      </w:r>
      <w:r w:rsidR="00BC3C01">
        <w:rPr>
          <w:rFonts w:ascii="Arial" w:hAnsi="Arial" w:cs="Arial"/>
          <w:sz w:val="18"/>
          <w:szCs w:val="18"/>
        </w:rPr>
        <w:t>. Dit zijn criteria aan de hand waarvan de functie</w:t>
      </w:r>
      <w:r w:rsidR="008B2981">
        <w:rPr>
          <w:rFonts w:ascii="Arial" w:hAnsi="Arial" w:cs="Arial"/>
          <w:sz w:val="18"/>
          <w:szCs w:val="18"/>
        </w:rPr>
        <w:t>-eisen</w:t>
      </w:r>
      <w:r w:rsidR="00BC3C01">
        <w:rPr>
          <w:rFonts w:ascii="Arial" w:hAnsi="Arial" w:cs="Arial"/>
          <w:sz w:val="18"/>
          <w:szCs w:val="18"/>
        </w:rPr>
        <w:t xml:space="preserve"> beschreven word</w:t>
      </w:r>
      <w:r w:rsidR="008B2981">
        <w:rPr>
          <w:rFonts w:ascii="Arial" w:hAnsi="Arial" w:cs="Arial"/>
          <w:sz w:val="18"/>
          <w:szCs w:val="18"/>
        </w:rPr>
        <w:t>en</w:t>
      </w:r>
      <w:r w:rsidR="00BC3C01">
        <w:rPr>
          <w:rFonts w:ascii="Arial" w:hAnsi="Arial" w:cs="Arial"/>
          <w:sz w:val="18"/>
          <w:szCs w:val="18"/>
        </w:rPr>
        <w:t xml:space="preserve">, </w:t>
      </w:r>
      <w:r w:rsidR="00EF4081">
        <w:rPr>
          <w:rFonts w:ascii="Arial" w:hAnsi="Arial" w:cs="Arial"/>
          <w:sz w:val="18"/>
          <w:szCs w:val="18"/>
        </w:rPr>
        <w:t>zoals vereiste kennis, zelfstandigheid of sociale vaardigheden.</w:t>
      </w:r>
      <w:r w:rsidR="0074581D">
        <w:rPr>
          <w:rFonts w:ascii="Arial" w:hAnsi="Arial" w:cs="Arial"/>
          <w:sz w:val="18"/>
          <w:szCs w:val="18"/>
        </w:rPr>
        <w:t xml:space="preserve"> </w:t>
      </w:r>
      <w:r w:rsidR="004A57B9" w:rsidRPr="008C59AE">
        <w:rPr>
          <w:rFonts w:ascii="Arial" w:hAnsi="Arial" w:cs="Arial"/>
          <w:sz w:val="18"/>
          <w:szCs w:val="18"/>
        </w:rPr>
        <w:t xml:space="preserve">Meer </w:t>
      </w:r>
      <w:r w:rsidR="00D06303" w:rsidRPr="008C59AE">
        <w:rPr>
          <w:rFonts w:ascii="Arial" w:hAnsi="Arial" w:cs="Arial"/>
          <w:sz w:val="18"/>
          <w:szCs w:val="18"/>
        </w:rPr>
        <w:t>o</w:t>
      </w:r>
      <w:r w:rsidR="004A57B9" w:rsidRPr="008C59AE">
        <w:rPr>
          <w:rFonts w:ascii="Arial" w:hAnsi="Arial" w:cs="Arial"/>
          <w:sz w:val="18"/>
          <w:szCs w:val="18"/>
        </w:rPr>
        <w:t xml:space="preserve">ver </w:t>
      </w:r>
      <w:r w:rsidR="00D06303" w:rsidRPr="008C59AE">
        <w:rPr>
          <w:rFonts w:ascii="Arial" w:hAnsi="Arial" w:cs="Arial"/>
          <w:sz w:val="18"/>
          <w:szCs w:val="18"/>
        </w:rPr>
        <w:t xml:space="preserve">deze eisen </w:t>
      </w:r>
      <w:r w:rsidR="004A57B9" w:rsidRPr="008C59AE">
        <w:rPr>
          <w:rFonts w:ascii="Arial" w:hAnsi="Arial" w:cs="Arial"/>
          <w:sz w:val="18"/>
          <w:szCs w:val="18"/>
        </w:rPr>
        <w:t>lees je in de bijlage ‘F</w:t>
      </w:r>
      <w:r w:rsidR="008C59AE" w:rsidRPr="008C59AE">
        <w:rPr>
          <w:rFonts w:ascii="Arial" w:hAnsi="Arial" w:cs="Arial"/>
          <w:sz w:val="18"/>
          <w:szCs w:val="18"/>
        </w:rPr>
        <w:t>WG</w:t>
      </w:r>
      <w:r w:rsidR="004A57B9" w:rsidRPr="008C59AE">
        <w:rPr>
          <w:rFonts w:ascii="Arial" w:hAnsi="Arial" w:cs="Arial"/>
          <w:sz w:val="18"/>
          <w:szCs w:val="18"/>
        </w:rPr>
        <w:t>: de functiebeschrijving’</w:t>
      </w:r>
    </w:p>
    <w:p w14:paraId="1F991165" w14:textId="77777777" w:rsidR="004A57B9" w:rsidRDefault="004A57B9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6F1C3E97" w14:textId="361A4967" w:rsidR="00235449" w:rsidRPr="00352683" w:rsidRDefault="00C60980" w:rsidP="0009282F">
      <w:pPr>
        <w:spacing w:line="312" w:lineRule="auto"/>
        <w:rPr>
          <w:rFonts w:ascii="Arial" w:hAnsi="Arial" w:cs="Arial"/>
          <w:b/>
          <w:bCs/>
          <w:sz w:val="18"/>
          <w:szCs w:val="18"/>
        </w:rPr>
      </w:pPr>
      <w:r w:rsidRPr="00352683">
        <w:rPr>
          <w:rFonts w:ascii="Arial" w:hAnsi="Arial" w:cs="Arial"/>
          <w:b/>
          <w:bCs/>
          <w:sz w:val="18"/>
          <w:szCs w:val="18"/>
        </w:rPr>
        <w:t xml:space="preserve">Wat </w:t>
      </w:r>
      <w:r w:rsidR="0074581D">
        <w:rPr>
          <w:rFonts w:ascii="Arial" w:hAnsi="Arial" w:cs="Arial"/>
          <w:b/>
          <w:bCs/>
          <w:sz w:val="18"/>
          <w:szCs w:val="18"/>
        </w:rPr>
        <w:t>is de rol van</w:t>
      </w:r>
      <w:r w:rsidRPr="00352683">
        <w:rPr>
          <w:rFonts w:ascii="Arial" w:hAnsi="Arial" w:cs="Arial"/>
          <w:b/>
          <w:bCs/>
          <w:sz w:val="18"/>
          <w:szCs w:val="18"/>
        </w:rPr>
        <w:t xml:space="preserve"> de functiebeschrijving?</w:t>
      </w:r>
    </w:p>
    <w:p w14:paraId="46849AF6" w14:textId="313A93C4" w:rsidR="00C60980" w:rsidRDefault="00177A30" w:rsidP="0009282F">
      <w:p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74581D">
        <w:rPr>
          <w:rFonts w:ascii="Arial" w:hAnsi="Arial" w:cs="Arial"/>
          <w:sz w:val="18"/>
          <w:szCs w:val="18"/>
        </w:rPr>
        <w:t>p basis van de functiebeschrijving</w:t>
      </w:r>
      <w:r>
        <w:rPr>
          <w:rFonts w:ascii="Arial" w:hAnsi="Arial" w:cs="Arial"/>
          <w:sz w:val="18"/>
          <w:szCs w:val="18"/>
        </w:rPr>
        <w:t xml:space="preserve"> wordt de functie ingedeeld in een functiegroep. </w:t>
      </w:r>
      <w:r w:rsidR="00DF6869">
        <w:rPr>
          <w:rFonts w:ascii="Arial" w:hAnsi="Arial" w:cs="Arial"/>
          <w:sz w:val="18"/>
          <w:szCs w:val="18"/>
        </w:rPr>
        <w:t xml:space="preserve">Dit gebeurt met </w:t>
      </w:r>
      <w:r w:rsidR="00291E89">
        <w:rPr>
          <w:rFonts w:ascii="Arial" w:hAnsi="Arial" w:cs="Arial"/>
          <w:sz w:val="18"/>
          <w:szCs w:val="18"/>
        </w:rPr>
        <w:t xml:space="preserve">het functiewaarderingssysteem FWG 3.0 </w:t>
      </w:r>
      <w:r w:rsidR="00DF6869">
        <w:rPr>
          <w:rFonts w:ascii="Arial" w:hAnsi="Arial" w:cs="Arial"/>
          <w:sz w:val="18"/>
          <w:szCs w:val="18"/>
        </w:rPr>
        <w:t xml:space="preserve">door </w:t>
      </w:r>
      <w:r w:rsidR="0074581D">
        <w:rPr>
          <w:rFonts w:ascii="Arial" w:hAnsi="Arial" w:cs="Arial"/>
          <w:sz w:val="18"/>
          <w:szCs w:val="18"/>
        </w:rPr>
        <w:t>aan ieder gezichtspunt een waarde, een gewicht, toe</w:t>
      </w:r>
      <w:r w:rsidR="00DF6869">
        <w:rPr>
          <w:rFonts w:ascii="Arial" w:hAnsi="Arial" w:cs="Arial"/>
          <w:sz w:val="18"/>
          <w:szCs w:val="18"/>
        </w:rPr>
        <w:t xml:space="preserve"> te kennen. </w:t>
      </w:r>
      <w:r w:rsidR="00071DBD">
        <w:rPr>
          <w:rFonts w:ascii="Arial" w:hAnsi="Arial" w:cs="Arial"/>
          <w:sz w:val="18"/>
          <w:szCs w:val="18"/>
        </w:rPr>
        <w:t>De cao-partijen hebben aan de</w:t>
      </w:r>
      <w:r w:rsidR="00EF4081">
        <w:rPr>
          <w:rFonts w:ascii="Arial" w:hAnsi="Arial" w:cs="Arial"/>
          <w:sz w:val="18"/>
          <w:szCs w:val="18"/>
        </w:rPr>
        <w:t xml:space="preserve"> functiegroep</w:t>
      </w:r>
      <w:r w:rsidR="00071DBD">
        <w:rPr>
          <w:rFonts w:ascii="Arial" w:hAnsi="Arial" w:cs="Arial"/>
          <w:sz w:val="18"/>
          <w:szCs w:val="18"/>
        </w:rPr>
        <w:t>en</w:t>
      </w:r>
      <w:r w:rsidR="00EF4081">
        <w:rPr>
          <w:rFonts w:ascii="Arial" w:hAnsi="Arial" w:cs="Arial"/>
          <w:sz w:val="18"/>
          <w:szCs w:val="18"/>
        </w:rPr>
        <w:t xml:space="preserve"> </w:t>
      </w:r>
      <w:r w:rsidR="008A4C15">
        <w:rPr>
          <w:rFonts w:ascii="Arial" w:hAnsi="Arial" w:cs="Arial"/>
          <w:sz w:val="18"/>
          <w:szCs w:val="18"/>
        </w:rPr>
        <w:t xml:space="preserve">salarisschalen en -bedragen gekoppeld. </w:t>
      </w:r>
      <w:r w:rsidR="008D55AB">
        <w:rPr>
          <w:rFonts w:ascii="Arial" w:hAnsi="Arial" w:cs="Arial"/>
          <w:sz w:val="18"/>
          <w:szCs w:val="18"/>
        </w:rPr>
        <w:t xml:space="preserve">Het </w:t>
      </w:r>
      <w:r w:rsidR="008D55AB" w:rsidRPr="008D55AB">
        <w:rPr>
          <w:rFonts w:ascii="Arial" w:hAnsi="Arial" w:cs="Arial"/>
          <w:sz w:val="18"/>
          <w:szCs w:val="18"/>
        </w:rPr>
        <w:t xml:space="preserve">FWG-systeem is </w:t>
      </w:r>
      <w:r w:rsidR="009F4B72">
        <w:rPr>
          <w:rFonts w:ascii="Arial" w:hAnsi="Arial" w:cs="Arial"/>
          <w:sz w:val="18"/>
          <w:szCs w:val="18"/>
        </w:rPr>
        <w:t xml:space="preserve">dus </w:t>
      </w:r>
      <w:r w:rsidR="008D55AB" w:rsidRPr="008D55AB">
        <w:rPr>
          <w:rFonts w:ascii="Arial" w:hAnsi="Arial" w:cs="Arial"/>
          <w:sz w:val="18"/>
          <w:szCs w:val="18"/>
        </w:rPr>
        <w:t>vooral een ‘</w:t>
      </w:r>
      <w:r w:rsidR="008C59AE">
        <w:rPr>
          <w:rFonts w:ascii="Arial" w:hAnsi="Arial" w:cs="Arial"/>
          <w:sz w:val="18"/>
          <w:szCs w:val="18"/>
        </w:rPr>
        <w:t>meetlat</w:t>
      </w:r>
      <w:r w:rsidR="008D55AB" w:rsidRPr="008D55AB">
        <w:rPr>
          <w:rFonts w:ascii="Arial" w:hAnsi="Arial" w:cs="Arial"/>
          <w:sz w:val="18"/>
          <w:szCs w:val="18"/>
        </w:rPr>
        <w:t>’, het salaris wordt bepaald door de cao-partijen.</w:t>
      </w:r>
      <w:r w:rsidR="00CD2470">
        <w:rPr>
          <w:rFonts w:ascii="Arial" w:hAnsi="Arial" w:cs="Arial"/>
          <w:sz w:val="18"/>
          <w:szCs w:val="18"/>
        </w:rPr>
        <w:t xml:space="preserve"> </w:t>
      </w:r>
    </w:p>
    <w:p w14:paraId="0584FA4B" w14:textId="2E185DE3" w:rsidR="00C60980" w:rsidRDefault="00C60980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77D68BA7" w14:textId="2460E298" w:rsidR="000E46F4" w:rsidRDefault="00EA16B6" w:rsidP="0009282F">
      <w:pPr>
        <w:spacing w:line="312" w:lineRule="auto"/>
        <w:rPr>
          <w:rFonts w:ascii="Arial" w:hAnsi="Arial" w:cs="Arial"/>
          <w:b/>
          <w:bCs/>
          <w:sz w:val="18"/>
          <w:szCs w:val="18"/>
        </w:rPr>
      </w:pPr>
      <w:r w:rsidRPr="00E0329F">
        <w:rPr>
          <w:rFonts w:ascii="Arial" w:hAnsi="Arial" w:cs="Arial"/>
          <w:b/>
          <w:bCs/>
          <w:sz w:val="18"/>
          <w:szCs w:val="18"/>
        </w:rPr>
        <w:t xml:space="preserve">Wat </w:t>
      </w:r>
      <w:r>
        <w:rPr>
          <w:rFonts w:ascii="Arial" w:hAnsi="Arial" w:cs="Arial"/>
          <w:b/>
          <w:bCs/>
          <w:sz w:val="18"/>
          <w:szCs w:val="18"/>
        </w:rPr>
        <w:t>moet</w:t>
      </w:r>
      <w:r w:rsidRPr="00E0329F">
        <w:rPr>
          <w:rFonts w:ascii="Arial" w:hAnsi="Arial" w:cs="Arial"/>
          <w:b/>
          <w:bCs/>
          <w:sz w:val="18"/>
          <w:szCs w:val="18"/>
        </w:rPr>
        <w:t xml:space="preserve"> je </w:t>
      </w:r>
      <w:r w:rsidR="00D00D9C">
        <w:rPr>
          <w:rFonts w:ascii="Arial" w:hAnsi="Arial" w:cs="Arial"/>
          <w:b/>
          <w:bCs/>
          <w:sz w:val="18"/>
          <w:szCs w:val="18"/>
        </w:rPr>
        <w:t xml:space="preserve">doen </w:t>
      </w:r>
      <w:r w:rsidRPr="00E0329F">
        <w:rPr>
          <w:rFonts w:ascii="Arial" w:hAnsi="Arial" w:cs="Arial"/>
          <w:b/>
          <w:bCs/>
          <w:sz w:val="18"/>
          <w:szCs w:val="18"/>
        </w:rPr>
        <w:t>met deze functiebeschrijving?</w:t>
      </w:r>
    </w:p>
    <w:p w14:paraId="00735706" w14:textId="7167AA85" w:rsidR="00E36553" w:rsidRDefault="003577AC" w:rsidP="00E36553">
      <w:p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Deze functiebeschrijving is ‘voorlopig vastgesteld’. Deze wordt pas ‘definitief vastgesteld’ als er geen bezwaren tegen </w:t>
      </w:r>
      <w:r w:rsidR="0004330A">
        <w:rPr>
          <w:rFonts w:ascii="Arial" w:hAnsi="Arial" w:cs="Arial"/>
          <w:sz w:val="18"/>
          <w:szCs w:val="18"/>
        </w:rPr>
        <w:t>worden ingediend.</w:t>
      </w:r>
      <w:r>
        <w:rPr>
          <w:rFonts w:ascii="Arial" w:hAnsi="Arial" w:cs="Arial"/>
          <w:sz w:val="18"/>
          <w:szCs w:val="18"/>
        </w:rPr>
        <w:t xml:space="preserve"> </w:t>
      </w:r>
      <w:r w:rsidR="00995CF3">
        <w:rPr>
          <w:rFonts w:ascii="Arial" w:hAnsi="Arial" w:cs="Arial"/>
          <w:sz w:val="18"/>
          <w:szCs w:val="18"/>
        </w:rPr>
        <w:t xml:space="preserve">Lees de functiebeschrijving </w:t>
      </w:r>
      <w:r w:rsidR="0004330A">
        <w:rPr>
          <w:rFonts w:ascii="Arial" w:hAnsi="Arial" w:cs="Arial"/>
          <w:sz w:val="18"/>
          <w:szCs w:val="18"/>
        </w:rPr>
        <w:t xml:space="preserve">daarom </w:t>
      </w:r>
      <w:r w:rsidR="00995CF3">
        <w:rPr>
          <w:rFonts w:ascii="Arial" w:hAnsi="Arial" w:cs="Arial"/>
          <w:sz w:val="18"/>
          <w:szCs w:val="18"/>
        </w:rPr>
        <w:t xml:space="preserve">goed door. Herken je je eigen </w:t>
      </w:r>
      <w:r w:rsidR="007F22F1">
        <w:rPr>
          <w:rFonts w:ascii="Arial" w:hAnsi="Arial" w:cs="Arial"/>
          <w:sz w:val="18"/>
          <w:szCs w:val="18"/>
        </w:rPr>
        <w:t>activiteiten</w:t>
      </w:r>
      <w:r w:rsidR="000177D8">
        <w:rPr>
          <w:rFonts w:ascii="Arial" w:hAnsi="Arial" w:cs="Arial"/>
          <w:sz w:val="18"/>
          <w:szCs w:val="18"/>
        </w:rPr>
        <w:t xml:space="preserve">, </w:t>
      </w:r>
      <w:r w:rsidR="00EA7BD4">
        <w:rPr>
          <w:rFonts w:ascii="Arial" w:hAnsi="Arial" w:cs="Arial"/>
          <w:sz w:val="18"/>
          <w:szCs w:val="18"/>
        </w:rPr>
        <w:t xml:space="preserve">bevoegdheden </w:t>
      </w:r>
      <w:r w:rsidR="007F22F1">
        <w:rPr>
          <w:rFonts w:ascii="Arial" w:hAnsi="Arial" w:cs="Arial"/>
          <w:sz w:val="18"/>
          <w:szCs w:val="18"/>
        </w:rPr>
        <w:t xml:space="preserve">en </w:t>
      </w:r>
      <w:r w:rsidR="006B4722">
        <w:rPr>
          <w:rFonts w:ascii="Arial" w:hAnsi="Arial" w:cs="Arial"/>
          <w:sz w:val="18"/>
          <w:szCs w:val="18"/>
        </w:rPr>
        <w:t>werk</w:t>
      </w:r>
      <w:r w:rsidR="007F22F1">
        <w:rPr>
          <w:rFonts w:ascii="Arial" w:hAnsi="Arial" w:cs="Arial"/>
          <w:sz w:val="18"/>
          <w:szCs w:val="18"/>
        </w:rPr>
        <w:t>omstandigheden</w:t>
      </w:r>
      <w:r w:rsidR="005B0650">
        <w:rPr>
          <w:rFonts w:ascii="Arial" w:hAnsi="Arial" w:cs="Arial"/>
          <w:sz w:val="18"/>
          <w:szCs w:val="18"/>
        </w:rPr>
        <w:t xml:space="preserve"> </w:t>
      </w:r>
      <w:r w:rsidR="000177D8">
        <w:rPr>
          <w:rFonts w:ascii="Arial" w:hAnsi="Arial" w:cs="Arial"/>
          <w:sz w:val="18"/>
          <w:szCs w:val="18"/>
        </w:rPr>
        <w:t>hierin</w:t>
      </w:r>
      <w:r w:rsidR="007F22F1">
        <w:rPr>
          <w:rFonts w:ascii="Arial" w:hAnsi="Arial" w:cs="Arial"/>
          <w:sz w:val="18"/>
          <w:szCs w:val="18"/>
        </w:rPr>
        <w:t xml:space="preserve">? </w:t>
      </w:r>
      <w:r w:rsidR="0004330A">
        <w:rPr>
          <w:rFonts w:ascii="Arial" w:hAnsi="Arial" w:cs="Arial"/>
          <w:sz w:val="18"/>
          <w:szCs w:val="18"/>
        </w:rPr>
        <w:t xml:space="preserve">Voldoet hij volgens jou aan de kwaliteitseisen in de </w:t>
      </w:r>
      <w:r w:rsidR="00813DEE">
        <w:rPr>
          <w:rFonts w:ascii="Arial" w:hAnsi="Arial" w:cs="Arial"/>
          <w:sz w:val="18"/>
          <w:szCs w:val="18"/>
        </w:rPr>
        <w:t xml:space="preserve">cao? </w:t>
      </w:r>
      <w:r w:rsidR="001D53F0">
        <w:rPr>
          <w:rFonts w:ascii="Arial" w:hAnsi="Arial" w:cs="Arial"/>
          <w:sz w:val="18"/>
          <w:szCs w:val="18"/>
        </w:rPr>
        <w:t>Zo ja, dan hoef je niets te doe</w:t>
      </w:r>
      <w:r w:rsidR="00A94695">
        <w:rPr>
          <w:rFonts w:ascii="Arial" w:hAnsi="Arial" w:cs="Arial"/>
          <w:sz w:val="18"/>
          <w:szCs w:val="18"/>
        </w:rPr>
        <w:t xml:space="preserve">n. De </w:t>
      </w:r>
      <w:r w:rsidR="001D53F0">
        <w:rPr>
          <w:rFonts w:ascii="Arial" w:hAnsi="Arial" w:cs="Arial"/>
          <w:sz w:val="18"/>
          <w:szCs w:val="18"/>
        </w:rPr>
        <w:t>beschrijving</w:t>
      </w:r>
      <w:r w:rsidR="00A94695">
        <w:rPr>
          <w:rFonts w:ascii="Arial" w:hAnsi="Arial" w:cs="Arial"/>
          <w:sz w:val="18"/>
          <w:szCs w:val="18"/>
        </w:rPr>
        <w:t xml:space="preserve"> wordt dan</w:t>
      </w:r>
      <w:r w:rsidR="001D53F0">
        <w:rPr>
          <w:rFonts w:ascii="Arial" w:hAnsi="Arial" w:cs="Arial"/>
          <w:sz w:val="18"/>
          <w:szCs w:val="18"/>
        </w:rPr>
        <w:t xml:space="preserve"> 30 kalenderdagen na dagtekening van deze </w:t>
      </w:r>
      <w:r w:rsidR="009A25C7">
        <w:rPr>
          <w:rFonts w:ascii="Arial" w:hAnsi="Arial" w:cs="Arial"/>
          <w:sz w:val="18"/>
          <w:szCs w:val="18"/>
        </w:rPr>
        <w:t xml:space="preserve">brief definitief </w:t>
      </w:r>
      <w:r w:rsidR="00A94695">
        <w:rPr>
          <w:rFonts w:ascii="Arial" w:hAnsi="Arial" w:cs="Arial"/>
          <w:sz w:val="18"/>
          <w:szCs w:val="18"/>
        </w:rPr>
        <w:t xml:space="preserve">en kan worden </w:t>
      </w:r>
      <w:r w:rsidR="009A25C7">
        <w:rPr>
          <w:rFonts w:ascii="Arial" w:hAnsi="Arial" w:cs="Arial"/>
          <w:sz w:val="18"/>
          <w:szCs w:val="18"/>
        </w:rPr>
        <w:t>ingedeeld</w:t>
      </w:r>
      <w:r w:rsidR="0085477B">
        <w:rPr>
          <w:rFonts w:ascii="Arial" w:hAnsi="Arial" w:cs="Arial"/>
          <w:sz w:val="18"/>
          <w:szCs w:val="18"/>
        </w:rPr>
        <w:t xml:space="preserve"> in een functiegroep</w:t>
      </w:r>
      <w:r w:rsidR="009A25C7">
        <w:rPr>
          <w:rFonts w:ascii="Arial" w:hAnsi="Arial" w:cs="Arial"/>
          <w:sz w:val="18"/>
          <w:szCs w:val="18"/>
        </w:rPr>
        <w:t xml:space="preserve">. </w:t>
      </w:r>
      <w:r w:rsidR="00E36553" w:rsidRPr="008C59AE">
        <w:rPr>
          <w:rFonts w:ascii="Arial" w:hAnsi="Arial" w:cs="Arial"/>
          <w:sz w:val="18"/>
          <w:szCs w:val="18"/>
        </w:rPr>
        <w:t>In de bijlage ‘</w:t>
      </w:r>
      <w:r w:rsidR="00AD0E71">
        <w:rPr>
          <w:rFonts w:ascii="Arial" w:hAnsi="Arial" w:cs="Arial"/>
          <w:sz w:val="18"/>
          <w:szCs w:val="18"/>
        </w:rPr>
        <w:t>FWG:</w:t>
      </w:r>
      <w:r w:rsidR="00E36553" w:rsidRPr="008C59AE">
        <w:rPr>
          <w:rFonts w:ascii="Arial" w:hAnsi="Arial" w:cs="Arial"/>
          <w:sz w:val="18"/>
          <w:szCs w:val="18"/>
        </w:rPr>
        <w:t xml:space="preserve"> de functiebeschrijving’</w:t>
      </w:r>
      <w:r w:rsidR="00665F75" w:rsidRPr="008C59AE">
        <w:rPr>
          <w:rFonts w:ascii="Arial" w:hAnsi="Arial" w:cs="Arial"/>
          <w:sz w:val="18"/>
          <w:szCs w:val="18"/>
        </w:rPr>
        <w:t xml:space="preserve"> lees je hoe je jouw functiebeschrijving kunt beoordelen.</w:t>
      </w:r>
    </w:p>
    <w:p w14:paraId="09732DAA" w14:textId="77777777" w:rsidR="00813DEE" w:rsidRPr="007200A7" w:rsidRDefault="00813DEE" w:rsidP="007200A7">
      <w:pPr>
        <w:spacing w:line="312" w:lineRule="auto"/>
        <w:rPr>
          <w:rFonts w:ascii="Arial" w:hAnsi="Arial" w:cs="Arial"/>
          <w:sz w:val="18"/>
          <w:szCs w:val="18"/>
        </w:rPr>
      </w:pPr>
    </w:p>
    <w:p w14:paraId="5331A127" w14:textId="1017D8D4" w:rsidR="00F85B6E" w:rsidRPr="007002E2" w:rsidRDefault="001F5744" w:rsidP="008C59AE">
      <w:p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Niet </w:t>
      </w:r>
      <w:r w:rsidRPr="009E0BBF">
        <w:rPr>
          <w:rFonts w:ascii="Arial" w:hAnsi="Arial" w:cs="Arial"/>
          <w:b/>
          <w:bCs/>
          <w:sz w:val="18"/>
          <w:szCs w:val="18"/>
        </w:rPr>
        <w:t>eens</w:t>
      </w:r>
      <w:r>
        <w:rPr>
          <w:rFonts w:ascii="Arial" w:hAnsi="Arial" w:cs="Arial"/>
          <w:b/>
          <w:bCs/>
          <w:sz w:val="18"/>
          <w:szCs w:val="18"/>
        </w:rPr>
        <w:t xml:space="preserve"> met de functiebeschrijving?</w:t>
      </w:r>
      <w:r w:rsidR="00AC3735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Ontbreken er naar jouw mening wezenlijke zaken in de functiebeschrijving? Of voldoet deze volgens jou niet aan de kwaliteitseisen? </w:t>
      </w:r>
      <w:r w:rsidR="00B0080A">
        <w:rPr>
          <w:rFonts w:ascii="Arial" w:hAnsi="Arial" w:cs="Arial"/>
          <w:sz w:val="18"/>
          <w:szCs w:val="18"/>
        </w:rPr>
        <w:t xml:space="preserve">Dan kun je bezwaar maken. </w:t>
      </w:r>
      <w:r w:rsidR="00F32150">
        <w:rPr>
          <w:rFonts w:ascii="Arial" w:hAnsi="Arial" w:cs="Arial"/>
          <w:sz w:val="18"/>
          <w:szCs w:val="18"/>
        </w:rPr>
        <w:t xml:space="preserve">Dit doe je door </w:t>
      </w:r>
      <w:r w:rsidR="00F32150" w:rsidRPr="00F32150">
        <w:rPr>
          <w:rFonts w:ascii="Arial" w:hAnsi="Arial" w:cs="Arial"/>
          <w:sz w:val="18"/>
          <w:szCs w:val="18"/>
        </w:rPr>
        <w:t>binnen uiterlijk 30 kalenderdagen na dagtekening van deze brief</w:t>
      </w:r>
      <w:r w:rsidR="00F32150">
        <w:rPr>
          <w:rFonts w:ascii="Arial" w:hAnsi="Arial" w:cs="Arial"/>
          <w:sz w:val="18"/>
          <w:szCs w:val="18"/>
        </w:rPr>
        <w:t xml:space="preserve"> </w:t>
      </w:r>
      <w:r w:rsidR="00F32150" w:rsidRPr="00F32150">
        <w:rPr>
          <w:rFonts w:ascii="Arial" w:hAnsi="Arial" w:cs="Arial"/>
          <w:sz w:val="18"/>
          <w:szCs w:val="18"/>
        </w:rPr>
        <w:t xml:space="preserve">schriftelijk en gemotiveerd </w:t>
      </w:r>
      <w:r w:rsidR="00F32150">
        <w:rPr>
          <w:rFonts w:ascii="Arial" w:hAnsi="Arial" w:cs="Arial"/>
          <w:sz w:val="18"/>
          <w:szCs w:val="18"/>
        </w:rPr>
        <w:t>jo</w:t>
      </w:r>
      <w:r w:rsidR="00F32150" w:rsidRPr="00F32150">
        <w:rPr>
          <w:rFonts w:ascii="Arial" w:hAnsi="Arial" w:cs="Arial"/>
          <w:sz w:val="18"/>
          <w:szCs w:val="18"/>
        </w:rPr>
        <w:t>uw bezwaar in</w:t>
      </w:r>
      <w:r w:rsidR="00F32150">
        <w:rPr>
          <w:rFonts w:ascii="Arial" w:hAnsi="Arial" w:cs="Arial"/>
          <w:sz w:val="18"/>
          <w:szCs w:val="18"/>
        </w:rPr>
        <w:t xml:space="preserve"> te dienen</w:t>
      </w:r>
      <w:r w:rsidR="00F32150" w:rsidRPr="00F32150">
        <w:rPr>
          <w:rFonts w:ascii="Arial" w:hAnsi="Arial" w:cs="Arial"/>
          <w:sz w:val="18"/>
          <w:szCs w:val="18"/>
        </w:rPr>
        <w:t xml:space="preserve"> bij de bestuurder van </w:t>
      </w:r>
      <w:r w:rsidR="00F32150" w:rsidRPr="003C3E3D">
        <w:rPr>
          <w:rFonts w:ascii="Arial" w:hAnsi="Arial" w:cs="Arial"/>
          <w:sz w:val="18"/>
          <w:szCs w:val="18"/>
          <w:highlight w:val="yellow"/>
        </w:rPr>
        <w:t>de organisatie</w:t>
      </w:r>
      <w:r w:rsidR="00F32150" w:rsidRPr="00F32150">
        <w:rPr>
          <w:rFonts w:ascii="Arial" w:hAnsi="Arial" w:cs="Arial"/>
          <w:sz w:val="18"/>
          <w:szCs w:val="18"/>
        </w:rPr>
        <w:t>.</w:t>
      </w:r>
      <w:r w:rsidR="00F32150">
        <w:rPr>
          <w:rFonts w:ascii="Arial" w:hAnsi="Arial" w:cs="Arial"/>
          <w:sz w:val="18"/>
          <w:szCs w:val="18"/>
        </w:rPr>
        <w:t xml:space="preserve"> </w:t>
      </w:r>
      <w:r w:rsidR="00294B60" w:rsidRPr="008C59AE">
        <w:rPr>
          <w:rFonts w:ascii="Arial" w:hAnsi="Arial" w:cs="Arial"/>
          <w:sz w:val="18"/>
          <w:szCs w:val="18"/>
        </w:rPr>
        <w:t>Meer hierover vind je in de bijlage ‘F</w:t>
      </w:r>
      <w:r w:rsidR="00AD0E71">
        <w:rPr>
          <w:rFonts w:ascii="Arial" w:hAnsi="Arial" w:cs="Arial"/>
          <w:sz w:val="18"/>
          <w:szCs w:val="18"/>
        </w:rPr>
        <w:t>WG</w:t>
      </w:r>
      <w:r w:rsidR="00294B60" w:rsidRPr="008C59AE">
        <w:rPr>
          <w:rFonts w:ascii="Arial" w:hAnsi="Arial" w:cs="Arial"/>
          <w:sz w:val="18"/>
          <w:szCs w:val="18"/>
        </w:rPr>
        <w:t>: de functiebeschrijving’.</w:t>
      </w:r>
      <w:r w:rsidR="00294B60">
        <w:rPr>
          <w:rFonts w:ascii="Arial" w:hAnsi="Arial" w:cs="Arial"/>
          <w:sz w:val="18"/>
          <w:szCs w:val="18"/>
        </w:rPr>
        <w:t xml:space="preserve"> </w:t>
      </w:r>
      <w:r w:rsidR="00FA0201" w:rsidRPr="00FA0201">
        <w:rPr>
          <w:rFonts w:ascii="Arial" w:hAnsi="Arial" w:cs="Arial"/>
          <w:sz w:val="18"/>
          <w:szCs w:val="18"/>
        </w:rPr>
        <w:t xml:space="preserve">De </w:t>
      </w:r>
      <w:r w:rsidR="00D47D56">
        <w:rPr>
          <w:rFonts w:ascii="Arial" w:hAnsi="Arial" w:cs="Arial"/>
          <w:sz w:val="18"/>
          <w:szCs w:val="18"/>
        </w:rPr>
        <w:t>complete</w:t>
      </w:r>
      <w:r w:rsidR="00FA0201" w:rsidRPr="00FA0201">
        <w:rPr>
          <w:rFonts w:ascii="Arial" w:hAnsi="Arial" w:cs="Arial"/>
          <w:sz w:val="18"/>
          <w:szCs w:val="18"/>
        </w:rPr>
        <w:t xml:space="preserve"> procedure vind je in de </w:t>
      </w:r>
      <w:hyperlink r:id="rId12" w:history="1">
        <w:r w:rsidR="00FA0201" w:rsidRPr="00AD0E71">
          <w:rPr>
            <w:rStyle w:val="Hyperlink"/>
            <w:rFonts w:ascii="Arial" w:hAnsi="Arial" w:cs="Arial"/>
            <w:sz w:val="18"/>
            <w:szCs w:val="18"/>
          </w:rPr>
          <w:t>Cao Ambulancezorg 2020-2021</w:t>
        </w:r>
      </w:hyperlink>
      <w:r w:rsidR="00AD0E71">
        <w:rPr>
          <w:rFonts w:ascii="Arial" w:hAnsi="Arial" w:cs="Arial"/>
          <w:sz w:val="18"/>
          <w:szCs w:val="18"/>
        </w:rPr>
        <w:t xml:space="preserve"> (</w:t>
      </w:r>
      <w:r w:rsidR="00FA0201" w:rsidRPr="00AD0E71">
        <w:rPr>
          <w:rFonts w:ascii="Arial" w:hAnsi="Arial" w:cs="Arial"/>
          <w:sz w:val="18"/>
          <w:szCs w:val="18"/>
        </w:rPr>
        <w:t xml:space="preserve">bijlage VI, </w:t>
      </w:r>
      <w:r w:rsidR="00AD0E71" w:rsidRPr="00AD0E71">
        <w:rPr>
          <w:rFonts w:ascii="Arial" w:hAnsi="Arial" w:cs="Arial"/>
          <w:sz w:val="18"/>
          <w:szCs w:val="18"/>
        </w:rPr>
        <w:t>ar</w:t>
      </w:r>
      <w:r w:rsidR="00FA0201" w:rsidRPr="00AD0E71">
        <w:rPr>
          <w:rFonts w:ascii="Arial" w:hAnsi="Arial" w:cs="Arial"/>
          <w:sz w:val="18"/>
          <w:szCs w:val="18"/>
        </w:rPr>
        <w:t>t 3</w:t>
      </w:r>
      <w:r w:rsidR="00AD0E71">
        <w:rPr>
          <w:rFonts w:ascii="Arial" w:hAnsi="Arial" w:cs="Arial"/>
          <w:sz w:val="18"/>
          <w:szCs w:val="18"/>
        </w:rPr>
        <w:t>.10 en verder)</w:t>
      </w:r>
      <w:r w:rsidR="00FA0201" w:rsidRPr="00FA0201">
        <w:rPr>
          <w:rFonts w:ascii="Arial" w:hAnsi="Arial" w:cs="Arial"/>
          <w:sz w:val="18"/>
          <w:szCs w:val="18"/>
        </w:rPr>
        <w:t>. In de bijlage</w:t>
      </w:r>
      <w:r w:rsidR="00294B60">
        <w:rPr>
          <w:rFonts w:ascii="Arial" w:hAnsi="Arial" w:cs="Arial"/>
          <w:sz w:val="18"/>
          <w:szCs w:val="18"/>
        </w:rPr>
        <w:t>n</w:t>
      </w:r>
      <w:r w:rsidR="00FA0201" w:rsidRPr="00FA0201">
        <w:rPr>
          <w:rFonts w:ascii="Arial" w:hAnsi="Arial" w:cs="Arial"/>
          <w:sz w:val="18"/>
          <w:szCs w:val="18"/>
        </w:rPr>
        <w:t xml:space="preserve"> </w:t>
      </w:r>
      <w:r w:rsidR="00AD0E71">
        <w:rPr>
          <w:rFonts w:ascii="Arial" w:hAnsi="Arial" w:cs="Arial"/>
          <w:sz w:val="18"/>
          <w:szCs w:val="18"/>
        </w:rPr>
        <w:t xml:space="preserve">bij deze brief </w:t>
      </w:r>
      <w:r w:rsidR="00FA0201" w:rsidRPr="00FA0201">
        <w:rPr>
          <w:rFonts w:ascii="Arial" w:hAnsi="Arial" w:cs="Arial"/>
          <w:sz w:val="18"/>
          <w:szCs w:val="18"/>
        </w:rPr>
        <w:t xml:space="preserve">vind je </w:t>
      </w:r>
      <w:r w:rsidR="00294B60">
        <w:rPr>
          <w:rFonts w:ascii="Arial" w:hAnsi="Arial" w:cs="Arial"/>
          <w:sz w:val="18"/>
          <w:szCs w:val="18"/>
        </w:rPr>
        <w:t xml:space="preserve">eveneens </w:t>
      </w:r>
      <w:r w:rsidR="00FA0201" w:rsidRPr="00FA0201">
        <w:rPr>
          <w:rFonts w:ascii="Arial" w:hAnsi="Arial" w:cs="Arial"/>
          <w:sz w:val="18"/>
          <w:szCs w:val="18"/>
        </w:rPr>
        <w:t>een format voor het opstellen van een bezwaarschrift.</w:t>
      </w:r>
    </w:p>
    <w:p w14:paraId="49D6DEE4" w14:textId="77777777" w:rsidR="00F85B6E" w:rsidRDefault="00F85B6E" w:rsidP="007200A7">
      <w:pPr>
        <w:spacing w:line="312" w:lineRule="auto"/>
        <w:rPr>
          <w:rFonts w:ascii="Arial" w:hAnsi="Arial" w:cs="Arial"/>
          <w:sz w:val="18"/>
          <w:szCs w:val="18"/>
        </w:rPr>
      </w:pPr>
    </w:p>
    <w:p w14:paraId="32E0B887" w14:textId="20DABA1C" w:rsidR="00632736" w:rsidRPr="007002E2" w:rsidRDefault="004709EB" w:rsidP="0009282F">
      <w:pPr>
        <w:spacing w:line="312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Meer i</w:t>
      </w:r>
      <w:r w:rsidR="00632736" w:rsidRPr="007002E2">
        <w:rPr>
          <w:rFonts w:ascii="Arial" w:hAnsi="Arial" w:cs="Arial"/>
          <w:b/>
          <w:sz w:val="18"/>
          <w:szCs w:val="18"/>
        </w:rPr>
        <w:t>nformatie</w:t>
      </w:r>
    </w:p>
    <w:p w14:paraId="655F3729" w14:textId="7020B17D" w:rsidR="00E0329F" w:rsidRDefault="00810657" w:rsidP="0009282F">
      <w:p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Voor meer </w:t>
      </w:r>
      <w:r w:rsidR="00660D6E">
        <w:rPr>
          <w:rFonts w:ascii="Arial" w:hAnsi="Arial" w:cs="Arial"/>
          <w:sz w:val="18"/>
          <w:szCs w:val="18"/>
        </w:rPr>
        <w:t xml:space="preserve">informatie over (de invoering van) FWG en wat het voor jou betekent, kun </w:t>
      </w:r>
      <w:r w:rsidR="008D47A2">
        <w:rPr>
          <w:rFonts w:ascii="Arial" w:hAnsi="Arial" w:cs="Arial"/>
          <w:sz w:val="18"/>
          <w:szCs w:val="18"/>
        </w:rPr>
        <w:t xml:space="preserve">je </w:t>
      </w:r>
      <w:r w:rsidR="00660D6E">
        <w:rPr>
          <w:rFonts w:ascii="Arial" w:hAnsi="Arial" w:cs="Arial"/>
          <w:sz w:val="18"/>
          <w:szCs w:val="18"/>
        </w:rPr>
        <w:t xml:space="preserve">terecht op </w:t>
      </w:r>
      <w:hyperlink r:id="rId13" w:history="1">
        <w:r w:rsidR="00AD0E71" w:rsidRPr="00384011">
          <w:rPr>
            <w:rStyle w:val="Hyperlink"/>
            <w:rFonts w:ascii="Arial" w:hAnsi="Arial" w:cs="Arial"/>
            <w:sz w:val="18"/>
            <w:szCs w:val="18"/>
          </w:rPr>
          <w:t>www.fwg.nl/ambulancezorg</w:t>
        </w:r>
      </w:hyperlink>
      <w:r w:rsidR="00660D6E">
        <w:rPr>
          <w:rFonts w:ascii="Arial" w:hAnsi="Arial" w:cs="Arial"/>
          <w:sz w:val="18"/>
          <w:szCs w:val="18"/>
        </w:rPr>
        <w:t xml:space="preserve">. </w:t>
      </w:r>
      <w:r w:rsidR="00E0329F">
        <w:rPr>
          <w:rFonts w:ascii="Arial" w:hAnsi="Arial" w:cs="Arial"/>
          <w:sz w:val="18"/>
          <w:szCs w:val="18"/>
        </w:rPr>
        <w:t xml:space="preserve">Heb je vragen over bovenstaande, dan kun je terecht bij </w:t>
      </w:r>
      <w:r w:rsidR="00E0329F" w:rsidRPr="00E0329F">
        <w:rPr>
          <w:rFonts w:ascii="Arial" w:hAnsi="Arial" w:cs="Arial"/>
          <w:sz w:val="18"/>
          <w:szCs w:val="18"/>
          <w:highlight w:val="yellow"/>
        </w:rPr>
        <w:t>xxx</w:t>
      </w:r>
      <w:r w:rsidR="00E0329F">
        <w:rPr>
          <w:rFonts w:ascii="Arial" w:hAnsi="Arial" w:cs="Arial"/>
          <w:sz w:val="18"/>
          <w:szCs w:val="18"/>
        </w:rPr>
        <w:t xml:space="preserve">. </w:t>
      </w:r>
    </w:p>
    <w:p w14:paraId="308AA2AD" w14:textId="77777777" w:rsidR="00E0329F" w:rsidRDefault="00E0329F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2FC469F4" w14:textId="742992F0" w:rsidR="00B43E03" w:rsidRDefault="0033031B" w:rsidP="0009282F">
      <w:p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Hopende je </w:t>
      </w:r>
      <w:r w:rsidR="00B43E03" w:rsidRPr="007002E2">
        <w:rPr>
          <w:rFonts w:ascii="Arial" w:hAnsi="Arial" w:cs="Arial"/>
          <w:sz w:val="18"/>
          <w:szCs w:val="18"/>
        </w:rPr>
        <w:t>hiermee voldoende te hebben geïnformeerd, vriendelijke groet,</w:t>
      </w:r>
      <w:r w:rsidR="00AD0E71" w:rsidRPr="00AD0E71">
        <w:t xml:space="preserve"> </w:t>
      </w:r>
    </w:p>
    <w:p w14:paraId="4EB0BFD6" w14:textId="77777777" w:rsidR="00DB5A2C" w:rsidRPr="007002E2" w:rsidRDefault="00DB5A2C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1D218451" w14:textId="77777777" w:rsidR="00B43E03" w:rsidRPr="007002E2" w:rsidRDefault="00B43E03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29DDE6A0" w14:textId="77777777" w:rsidR="007002E2" w:rsidRDefault="007002E2" w:rsidP="0009282F">
      <w:pPr>
        <w:spacing w:line="312" w:lineRule="auto"/>
        <w:rPr>
          <w:rFonts w:ascii="Arial" w:hAnsi="Arial" w:cs="Arial"/>
          <w:sz w:val="18"/>
          <w:szCs w:val="18"/>
        </w:rPr>
      </w:pPr>
      <w:r w:rsidRPr="00362185">
        <w:rPr>
          <w:rFonts w:ascii="Arial" w:hAnsi="Arial" w:cs="Arial"/>
          <w:i/>
          <w:sz w:val="18"/>
          <w:szCs w:val="18"/>
          <w:highlight w:val="yellow"/>
        </w:rPr>
        <w:t>xxx</w:t>
      </w:r>
      <w:r w:rsidRPr="007002E2">
        <w:rPr>
          <w:rFonts w:ascii="Arial" w:hAnsi="Arial" w:cs="Arial"/>
          <w:sz w:val="18"/>
          <w:szCs w:val="18"/>
        </w:rPr>
        <w:t xml:space="preserve"> </w:t>
      </w:r>
    </w:p>
    <w:p w14:paraId="40E561BD" w14:textId="71F1ED69" w:rsidR="00490E5F" w:rsidRPr="007002E2" w:rsidRDefault="00A0161C" w:rsidP="0009282F">
      <w:pPr>
        <w:spacing w:line="312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57C86">
        <w:rPr>
          <w:rFonts w:ascii="Arial" w:hAnsi="Arial" w:cs="Arial"/>
          <w:sz w:val="18"/>
          <w:szCs w:val="18"/>
        </w:rPr>
        <w:t>estuurder</w:t>
      </w:r>
    </w:p>
    <w:p w14:paraId="3AE372CA" w14:textId="77777777" w:rsidR="0081379A" w:rsidRPr="007002E2" w:rsidRDefault="0081379A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42B79523" w14:textId="77777777" w:rsidR="0081379A" w:rsidRPr="007002E2" w:rsidRDefault="0081379A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17E12CD2" w14:textId="77777777" w:rsidR="00B43E03" w:rsidRPr="007002E2" w:rsidRDefault="00B43E03" w:rsidP="0009282F">
      <w:pPr>
        <w:spacing w:line="312" w:lineRule="auto"/>
        <w:rPr>
          <w:rFonts w:ascii="Arial" w:hAnsi="Arial" w:cs="Arial"/>
          <w:sz w:val="18"/>
          <w:szCs w:val="18"/>
        </w:rPr>
      </w:pPr>
      <w:r w:rsidRPr="007002E2">
        <w:rPr>
          <w:rFonts w:ascii="Arial" w:hAnsi="Arial" w:cs="Arial"/>
          <w:sz w:val="18"/>
          <w:szCs w:val="18"/>
        </w:rPr>
        <w:t>CC: personeelsdossier</w:t>
      </w:r>
    </w:p>
    <w:p w14:paraId="5E54A298" w14:textId="77777777" w:rsidR="00CE5CAF" w:rsidRDefault="00CE5CAF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092BCB4B" w14:textId="7DD48DE6" w:rsidR="001A7F13" w:rsidRDefault="00B43E03" w:rsidP="0009282F">
      <w:pPr>
        <w:spacing w:line="312" w:lineRule="auto"/>
        <w:rPr>
          <w:rFonts w:ascii="Arial" w:hAnsi="Arial" w:cs="Arial"/>
          <w:sz w:val="18"/>
          <w:szCs w:val="18"/>
        </w:rPr>
      </w:pPr>
      <w:r w:rsidRPr="007002E2">
        <w:rPr>
          <w:rFonts w:ascii="Arial" w:hAnsi="Arial" w:cs="Arial"/>
          <w:sz w:val="18"/>
          <w:szCs w:val="18"/>
        </w:rPr>
        <w:t>Bijlage</w:t>
      </w:r>
      <w:r w:rsidR="001A7F13">
        <w:rPr>
          <w:rFonts w:ascii="Arial" w:hAnsi="Arial" w:cs="Arial"/>
          <w:sz w:val="18"/>
          <w:szCs w:val="18"/>
        </w:rPr>
        <w:t>n</w:t>
      </w:r>
      <w:r w:rsidRPr="007002E2">
        <w:rPr>
          <w:rFonts w:ascii="Arial" w:hAnsi="Arial" w:cs="Arial"/>
          <w:sz w:val="18"/>
          <w:szCs w:val="18"/>
        </w:rPr>
        <w:t xml:space="preserve">: </w:t>
      </w:r>
    </w:p>
    <w:p w14:paraId="3481243F" w14:textId="110B0537" w:rsidR="00471DD5" w:rsidRDefault="001A7F13" w:rsidP="001A7F13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43E03" w:rsidRPr="00CE5CAF">
        <w:rPr>
          <w:rFonts w:ascii="Arial" w:hAnsi="Arial" w:cs="Arial"/>
          <w:sz w:val="18"/>
          <w:szCs w:val="18"/>
        </w:rPr>
        <w:t>unctiebeschrijving</w:t>
      </w:r>
      <w:r w:rsidR="00490E5F" w:rsidRPr="00CE5CAF">
        <w:rPr>
          <w:rFonts w:ascii="Arial" w:hAnsi="Arial" w:cs="Arial"/>
          <w:sz w:val="18"/>
          <w:szCs w:val="18"/>
        </w:rPr>
        <w:t xml:space="preserve"> </w:t>
      </w:r>
    </w:p>
    <w:p w14:paraId="2A136241" w14:textId="644EEB3A" w:rsidR="00294B60" w:rsidRDefault="001A7F13" w:rsidP="00CE5CAF">
      <w:pPr>
        <w:pStyle w:val="ListParagraph"/>
        <w:numPr>
          <w:ilvl w:val="0"/>
          <w:numId w:val="1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Format bezwaar</w:t>
      </w:r>
    </w:p>
    <w:p w14:paraId="5A0BBF47" w14:textId="6A28B8DB" w:rsidR="001A7F13" w:rsidRDefault="00294B60" w:rsidP="008C59AE">
      <w:pPr>
        <w:pStyle w:val="ListParagraph"/>
        <w:numPr>
          <w:ilvl w:val="0"/>
          <w:numId w:val="1"/>
        </w:numPr>
        <w:spacing w:line="312" w:lineRule="auto"/>
      </w:pPr>
      <w:r>
        <w:rPr>
          <w:rFonts w:ascii="Arial" w:hAnsi="Arial" w:cs="Arial"/>
          <w:sz w:val="18"/>
          <w:szCs w:val="18"/>
          <w:highlight w:val="yellow"/>
        </w:rPr>
        <w:t xml:space="preserve">Document </w:t>
      </w:r>
      <w:r w:rsidR="008C59AE">
        <w:rPr>
          <w:rFonts w:ascii="Arial" w:hAnsi="Arial" w:cs="Arial"/>
          <w:sz w:val="18"/>
          <w:szCs w:val="18"/>
          <w:highlight w:val="yellow"/>
        </w:rPr>
        <w:t>FWG:</w:t>
      </w:r>
      <w:r w:rsidRPr="008C59AE">
        <w:rPr>
          <w:rFonts w:ascii="Arial" w:hAnsi="Arial" w:cs="Arial"/>
          <w:sz w:val="18"/>
          <w:szCs w:val="18"/>
          <w:highlight w:val="yellow"/>
        </w:rPr>
        <w:t xml:space="preserve"> de functiebeschrijving</w:t>
      </w:r>
    </w:p>
    <w:p w14:paraId="00164F8C" w14:textId="72F65173" w:rsidR="00EE3976" w:rsidRDefault="00EE3976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p w14:paraId="6E9F8D54" w14:textId="6ED3CB85" w:rsidR="00EE3976" w:rsidRPr="007002E2" w:rsidRDefault="00EE3976" w:rsidP="0009282F">
      <w:pPr>
        <w:spacing w:line="312" w:lineRule="auto"/>
        <w:rPr>
          <w:rFonts w:ascii="Arial" w:hAnsi="Arial" w:cs="Arial"/>
          <w:sz w:val="18"/>
          <w:szCs w:val="18"/>
        </w:rPr>
      </w:pPr>
    </w:p>
    <w:sectPr w:rsidR="00EE3976" w:rsidRPr="007002E2" w:rsidSect="007002E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07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0B04C" w14:textId="77777777" w:rsidR="0048509E" w:rsidRDefault="0048509E" w:rsidP="00C70EC8">
      <w:r>
        <w:separator/>
      </w:r>
    </w:p>
  </w:endnote>
  <w:endnote w:type="continuationSeparator" w:id="0">
    <w:p w14:paraId="44015511" w14:textId="77777777" w:rsidR="0048509E" w:rsidRDefault="0048509E" w:rsidP="00C70EC8">
      <w:r>
        <w:continuationSeparator/>
      </w:r>
    </w:p>
  </w:endnote>
  <w:endnote w:type="continuationNotice" w:id="1">
    <w:p w14:paraId="05C9C84A" w14:textId="77777777" w:rsidR="0048509E" w:rsidRDefault="00485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l-Laudati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F3B4" w14:textId="77777777" w:rsidR="00E24B0E" w:rsidRDefault="00E24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4"/>
      <w:gridCol w:w="3364"/>
      <w:gridCol w:w="3364"/>
    </w:tblGrid>
    <w:tr w:rsidR="495BF8E8" w14:paraId="2DA2A031" w14:textId="77777777" w:rsidTr="00217010">
      <w:tc>
        <w:tcPr>
          <w:tcW w:w="3364" w:type="dxa"/>
        </w:tcPr>
        <w:p w14:paraId="49379129" w14:textId="7DFEAD32" w:rsidR="495BF8E8" w:rsidRDefault="495BF8E8" w:rsidP="00217010">
          <w:pPr>
            <w:pStyle w:val="Header"/>
            <w:ind w:left="-115"/>
          </w:pPr>
        </w:p>
      </w:tc>
      <w:tc>
        <w:tcPr>
          <w:tcW w:w="3364" w:type="dxa"/>
        </w:tcPr>
        <w:p w14:paraId="0BFEE2A1" w14:textId="16B7F0F1" w:rsidR="495BF8E8" w:rsidRDefault="495BF8E8" w:rsidP="00217010">
          <w:pPr>
            <w:pStyle w:val="Header"/>
            <w:jc w:val="center"/>
          </w:pPr>
        </w:p>
      </w:tc>
      <w:tc>
        <w:tcPr>
          <w:tcW w:w="3364" w:type="dxa"/>
        </w:tcPr>
        <w:p w14:paraId="272D73B0" w14:textId="0AE3EA97" w:rsidR="495BF8E8" w:rsidRDefault="495BF8E8" w:rsidP="00217010">
          <w:pPr>
            <w:pStyle w:val="Header"/>
            <w:ind w:right="-115"/>
            <w:jc w:val="right"/>
          </w:pPr>
        </w:p>
      </w:tc>
    </w:tr>
  </w:tbl>
  <w:p w14:paraId="27012961" w14:textId="4424C1FD" w:rsidR="495BF8E8" w:rsidRDefault="495BF8E8" w:rsidP="002170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2464" w14:textId="77777777" w:rsidR="00E24B0E" w:rsidRDefault="00E24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316F8" w14:textId="77777777" w:rsidR="0048509E" w:rsidRDefault="0048509E" w:rsidP="00C70EC8">
      <w:r>
        <w:separator/>
      </w:r>
    </w:p>
  </w:footnote>
  <w:footnote w:type="continuationSeparator" w:id="0">
    <w:p w14:paraId="77148E71" w14:textId="77777777" w:rsidR="0048509E" w:rsidRDefault="0048509E" w:rsidP="00C70EC8">
      <w:r>
        <w:continuationSeparator/>
      </w:r>
    </w:p>
  </w:footnote>
  <w:footnote w:type="continuationNotice" w:id="1">
    <w:p w14:paraId="00497FDB" w14:textId="77777777" w:rsidR="0048509E" w:rsidRDefault="004850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D084D" w14:textId="77777777" w:rsidR="00E24B0E" w:rsidRDefault="00E24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4"/>
      <w:gridCol w:w="3364"/>
      <w:gridCol w:w="3364"/>
    </w:tblGrid>
    <w:tr w:rsidR="495BF8E8" w14:paraId="61058D51" w14:textId="77777777" w:rsidTr="00217010">
      <w:tc>
        <w:tcPr>
          <w:tcW w:w="3364" w:type="dxa"/>
        </w:tcPr>
        <w:p w14:paraId="18B12801" w14:textId="79334901" w:rsidR="495BF8E8" w:rsidRDefault="495BF8E8" w:rsidP="00217010">
          <w:pPr>
            <w:pStyle w:val="Header"/>
            <w:ind w:left="-115"/>
          </w:pPr>
        </w:p>
      </w:tc>
      <w:tc>
        <w:tcPr>
          <w:tcW w:w="3364" w:type="dxa"/>
        </w:tcPr>
        <w:p w14:paraId="32E291F3" w14:textId="4F77D59E" w:rsidR="495BF8E8" w:rsidRDefault="495BF8E8" w:rsidP="00217010">
          <w:pPr>
            <w:pStyle w:val="Header"/>
            <w:jc w:val="center"/>
          </w:pPr>
        </w:p>
      </w:tc>
      <w:tc>
        <w:tcPr>
          <w:tcW w:w="3364" w:type="dxa"/>
        </w:tcPr>
        <w:p w14:paraId="776D7180" w14:textId="2CC16E48" w:rsidR="495BF8E8" w:rsidRDefault="495BF8E8" w:rsidP="00217010">
          <w:pPr>
            <w:pStyle w:val="Header"/>
            <w:ind w:right="-115"/>
            <w:jc w:val="right"/>
          </w:pPr>
        </w:p>
      </w:tc>
    </w:tr>
  </w:tbl>
  <w:p w14:paraId="53FC468D" w14:textId="45128911" w:rsidR="495BF8E8" w:rsidRDefault="495BF8E8" w:rsidP="002170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E40D" w14:textId="77777777" w:rsidR="00E24B0E" w:rsidRDefault="00E24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90C5E"/>
    <w:multiLevelType w:val="hybridMultilevel"/>
    <w:tmpl w:val="2946A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2F"/>
    <w:rsid w:val="00016B7D"/>
    <w:rsid w:val="00017711"/>
    <w:rsid w:val="000177D8"/>
    <w:rsid w:val="0002049B"/>
    <w:rsid w:val="00020C7E"/>
    <w:rsid w:val="00034553"/>
    <w:rsid w:val="00041FD7"/>
    <w:rsid w:val="00042F69"/>
    <w:rsid w:val="0004330A"/>
    <w:rsid w:val="00045E2C"/>
    <w:rsid w:val="00055F98"/>
    <w:rsid w:val="00063DC4"/>
    <w:rsid w:val="00064524"/>
    <w:rsid w:val="00071DBD"/>
    <w:rsid w:val="000818D6"/>
    <w:rsid w:val="000851EE"/>
    <w:rsid w:val="0009282F"/>
    <w:rsid w:val="00093D42"/>
    <w:rsid w:val="00095667"/>
    <w:rsid w:val="000A292F"/>
    <w:rsid w:val="000A6357"/>
    <w:rsid w:val="000B4D21"/>
    <w:rsid w:val="000C3C54"/>
    <w:rsid w:val="000D275E"/>
    <w:rsid w:val="000E027D"/>
    <w:rsid w:val="000E10D8"/>
    <w:rsid w:val="000E4087"/>
    <w:rsid w:val="000E46F4"/>
    <w:rsid w:val="000E55E6"/>
    <w:rsid w:val="000F5C1D"/>
    <w:rsid w:val="001156B3"/>
    <w:rsid w:val="00116377"/>
    <w:rsid w:val="00122DD2"/>
    <w:rsid w:val="00126B1D"/>
    <w:rsid w:val="00126EA6"/>
    <w:rsid w:val="00130218"/>
    <w:rsid w:val="00136C74"/>
    <w:rsid w:val="00137232"/>
    <w:rsid w:val="0013727C"/>
    <w:rsid w:val="00177A30"/>
    <w:rsid w:val="00184B71"/>
    <w:rsid w:val="00190FE4"/>
    <w:rsid w:val="00191410"/>
    <w:rsid w:val="00196332"/>
    <w:rsid w:val="00197169"/>
    <w:rsid w:val="001A1568"/>
    <w:rsid w:val="001A431D"/>
    <w:rsid w:val="001A7F13"/>
    <w:rsid w:val="001B056D"/>
    <w:rsid w:val="001C3862"/>
    <w:rsid w:val="001D1B6D"/>
    <w:rsid w:val="001D53F0"/>
    <w:rsid w:val="001E7AA6"/>
    <w:rsid w:val="001F5744"/>
    <w:rsid w:val="00214F20"/>
    <w:rsid w:val="00217010"/>
    <w:rsid w:val="00225C95"/>
    <w:rsid w:val="00235449"/>
    <w:rsid w:val="00247B97"/>
    <w:rsid w:val="002514BC"/>
    <w:rsid w:val="0025660E"/>
    <w:rsid w:val="002617B4"/>
    <w:rsid w:val="00280F05"/>
    <w:rsid w:val="00291E89"/>
    <w:rsid w:val="00294211"/>
    <w:rsid w:val="00294B60"/>
    <w:rsid w:val="002A0DC7"/>
    <w:rsid w:val="002A60B9"/>
    <w:rsid w:val="002A6C5B"/>
    <w:rsid w:val="002B32C3"/>
    <w:rsid w:val="002B57F2"/>
    <w:rsid w:val="002C1722"/>
    <w:rsid w:val="002C58FC"/>
    <w:rsid w:val="002C6E2C"/>
    <w:rsid w:val="002D1255"/>
    <w:rsid w:val="002D40C8"/>
    <w:rsid w:val="002F35F9"/>
    <w:rsid w:val="002F7B53"/>
    <w:rsid w:val="0030067A"/>
    <w:rsid w:val="00302E53"/>
    <w:rsid w:val="003101A5"/>
    <w:rsid w:val="003250D9"/>
    <w:rsid w:val="0033031B"/>
    <w:rsid w:val="00336F03"/>
    <w:rsid w:val="00337F95"/>
    <w:rsid w:val="003433E5"/>
    <w:rsid w:val="00352683"/>
    <w:rsid w:val="003577AC"/>
    <w:rsid w:val="00362185"/>
    <w:rsid w:val="003669B4"/>
    <w:rsid w:val="00367253"/>
    <w:rsid w:val="0037530B"/>
    <w:rsid w:val="00386552"/>
    <w:rsid w:val="00392DA2"/>
    <w:rsid w:val="00397BCF"/>
    <w:rsid w:val="003A3120"/>
    <w:rsid w:val="003B16E7"/>
    <w:rsid w:val="003C3E3D"/>
    <w:rsid w:val="003D2952"/>
    <w:rsid w:val="003D6D77"/>
    <w:rsid w:val="003D7C47"/>
    <w:rsid w:val="003E6963"/>
    <w:rsid w:val="003F2DEF"/>
    <w:rsid w:val="003F507C"/>
    <w:rsid w:val="003F77C5"/>
    <w:rsid w:val="004024BC"/>
    <w:rsid w:val="00410D56"/>
    <w:rsid w:val="004130EC"/>
    <w:rsid w:val="00415843"/>
    <w:rsid w:val="00417242"/>
    <w:rsid w:val="0042667D"/>
    <w:rsid w:val="00430A6F"/>
    <w:rsid w:val="00430B07"/>
    <w:rsid w:val="00432226"/>
    <w:rsid w:val="004353AB"/>
    <w:rsid w:val="00436885"/>
    <w:rsid w:val="00451B59"/>
    <w:rsid w:val="00453ACC"/>
    <w:rsid w:val="00457C86"/>
    <w:rsid w:val="0046299E"/>
    <w:rsid w:val="004709EB"/>
    <w:rsid w:val="00471DD5"/>
    <w:rsid w:val="00477F00"/>
    <w:rsid w:val="0048509E"/>
    <w:rsid w:val="00490E5F"/>
    <w:rsid w:val="004912D1"/>
    <w:rsid w:val="00497806"/>
    <w:rsid w:val="004A54BD"/>
    <w:rsid w:val="004A57B9"/>
    <w:rsid w:val="004A6708"/>
    <w:rsid w:val="004A7967"/>
    <w:rsid w:val="004C30FD"/>
    <w:rsid w:val="004C41D6"/>
    <w:rsid w:val="004C6022"/>
    <w:rsid w:val="004D4D81"/>
    <w:rsid w:val="004E27AB"/>
    <w:rsid w:val="004F1C9F"/>
    <w:rsid w:val="004F2669"/>
    <w:rsid w:val="004F4A30"/>
    <w:rsid w:val="0050320B"/>
    <w:rsid w:val="00513229"/>
    <w:rsid w:val="00516663"/>
    <w:rsid w:val="0052142B"/>
    <w:rsid w:val="00521DB4"/>
    <w:rsid w:val="00525C99"/>
    <w:rsid w:val="00534DC0"/>
    <w:rsid w:val="00535897"/>
    <w:rsid w:val="00540EAF"/>
    <w:rsid w:val="00540F6D"/>
    <w:rsid w:val="00545C82"/>
    <w:rsid w:val="005518F6"/>
    <w:rsid w:val="00561D91"/>
    <w:rsid w:val="00562F4C"/>
    <w:rsid w:val="00566D05"/>
    <w:rsid w:val="00571E8E"/>
    <w:rsid w:val="00577B27"/>
    <w:rsid w:val="00582005"/>
    <w:rsid w:val="005854A0"/>
    <w:rsid w:val="00591685"/>
    <w:rsid w:val="00594527"/>
    <w:rsid w:val="00594F6D"/>
    <w:rsid w:val="005951A2"/>
    <w:rsid w:val="00596E9D"/>
    <w:rsid w:val="005B0650"/>
    <w:rsid w:val="005C7698"/>
    <w:rsid w:val="005D5ED9"/>
    <w:rsid w:val="005D7F23"/>
    <w:rsid w:val="005E10FF"/>
    <w:rsid w:val="005E249F"/>
    <w:rsid w:val="005E6299"/>
    <w:rsid w:val="005E632F"/>
    <w:rsid w:val="005F6CF9"/>
    <w:rsid w:val="00601973"/>
    <w:rsid w:val="0060416A"/>
    <w:rsid w:val="006236CA"/>
    <w:rsid w:val="00626411"/>
    <w:rsid w:val="00630F19"/>
    <w:rsid w:val="00631B67"/>
    <w:rsid w:val="00632736"/>
    <w:rsid w:val="00633558"/>
    <w:rsid w:val="006349C3"/>
    <w:rsid w:val="00637C0B"/>
    <w:rsid w:val="00644619"/>
    <w:rsid w:val="006463EC"/>
    <w:rsid w:val="006465D5"/>
    <w:rsid w:val="00656590"/>
    <w:rsid w:val="00660D6E"/>
    <w:rsid w:val="006654CB"/>
    <w:rsid w:val="00665F75"/>
    <w:rsid w:val="00671206"/>
    <w:rsid w:val="00674775"/>
    <w:rsid w:val="00674E9C"/>
    <w:rsid w:val="00676AA3"/>
    <w:rsid w:val="00681072"/>
    <w:rsid w:val="00683564"/>
    <w:rsid w:val="0068678A"/>
    <w:rsid w:val="00687CB8"/>
    <w:rsid w:val="006905FD"/>
    <w:rsid w:val="00690D07"/>
    <w:rsid w:val="006943AA"/>
    <w:rsid w:val="0069599F"/>
    <w:rsid w:val="00695BA9"/>
    <w:rsid w:val="00695C1B"/>
    <w:rsid w:val="006A40E5"/>
    <w:rsid w:val="006A4791"/>
    <w:rsid w:val="006A7453"/>
    <w:rsid w:val="006B289A"/>
    <w:rsid w:val="006B4722"/>
    <w:rsid w:val="006D1666"/>
    <w:rsid w:val="006D1DD0"/>
    <w:rsid w:val="006D77FB"/>
    <w:rsid w:val="006E368D"/>
    <w:rsid w:val="007002E2"/>
    <w:rsid w:val="007105C1"/>
    <w:rsid w:val="0071073A"/>
    <w:rsid w:val="00716489"/>
    <w:rsid w:val="007200A7"/>
    <w:rsid w:val="00724D44"/>
    <w:rsid w:val="00731779"/>
    <w:rsid w:val="00731905"/>
    <w:rsid w:val="0073799B"/>
    <w:rsid w:val="00740FE1"/>
    <w:rsid w:val="0074325E"/>
    <w:rsid w:val="007442E8"/>
    <w:rsid w:val="0074581D"/>
    <w:rsid w:val="00750662"/>
    <w:rsid w:val="00754F93"/>
    <w:rsid w:val="00761998"/>
    <w:rsid w:val="007632E6"/>
    <w:rsid w:val="007656DC"/>
    <w:rsid w:val="0077220C"/>
    <w:rsid w:val="00775F69"/>
    <w:rsid w:val="0077756B"/>
    <w:rsid w:val="00783075"/>
    <w:rsid w:val="00783582"/>
    <w:rsid w:val="007968D1"/>
    <w:rsid w:val="007B0AE6"/>
    <w:rsid w:val="007B5C40"/>
    <w:rsid w:val="007C555D"/>
    <w:rsid w:val="007D1656"/>
    <w:rsid w:val="007E1CC5"/>
    <w:rsid w:val="007E4BFC"/>
    <w:rsid w:val="007E6859"/>
    <w:rsid w:val="007F22F1"/>
    <w:rsid w:val="0080008A"/>
    <w:rsid w:val="00801499"/>
    <w:rsid w:val="00810657"/>
    <w:rsid w:val="0081379A"/>
    <w:rsid w:val="00813DEE"/>
    <w:rsid w:val="00823C64"/>
    <w:rsid w:val="0083168C"/>
    <w:rsid w:val="00833BD2"/>
    <w:rsid w:val="008341EE"/>
    <w:rsid w:val="008404C2"/>
    <w:rsid w:val="00847341"/>
    <w:rsid w:val="0084785E"/>
    <w:rsid w:val="008541A3"/>
    <w:rsid w:val="0085477B"/>
    <w:rsid w:val="0086067C"/>
    <w:rsid w:val="00861D42"/>
    <w:rsid w:val="00865791"/>
    <w:rsid w:val="00876BF9"/>
    <w:rsid w:val="0089031B"/>
    <w:rsid w:val="00890501"/>
    <w:rsid w:val="008907E3"/>
    <w:rsid w:val="008A4C15"/>
    <w:rsid w:val="008A4EC1"/>
    <w:rsid w:val="008B2981"/>
    <w:rsid w:val="008C59AE"/>
    <w:rsid w:val="008D1D15"/>
    <w:rsid w:val="008D47A2"/>
    <w:rsid w:val="008D55AB"/>
    <w:rsid w:val="008D65A1"/>
    <w:rsid w:val="008E5F18"/>
    <w:rsid w:val="008E785B"/>
    <w:rsid w:val="008F4946"/>
    <w:rsid w:val="008F5008"/>
    <w:rsid w:val="008F5297"/>
    <w:rsid w:val="008F7361"/>
    <w:rsid w:val="00927DE0"/>
    <w:rsid w:val="00931AD7"/>
    <w:rsid w:val="00932C39"/>
    <w:rsid w:val="0093737B"/>
    <w:rsid w:val="00940545"/>
    <w:rsid w:val="00941A50"/>
    <w:rsid w:val="0094684A"/>
    <w:rsid w:val="009625F8"/>
    <w:rsid w:val="00962A0A"/>
    <w:rsid w:val="009703E1"/>
    <w:rsid w:val="0099547A"/>
    <w:rsid w:val="00995CF3"/>
    <w:rsid w:val="009A25C7"/>
    <w:rsid w:val="009B0926"/>
    <w:rsid w:val="009C03A7"/>
    <w:rsid w:val="009C3F22"/>
    <w:rsid w:val="009C5494"/>
    <w:rsid w:val="009C6603"/>
    <w:rsid w:val="009E05F5"/>
    <w:rsid w:val="009E0BBF"/>
    <w:rsid w:val="009E25F6"/>
    <w:rsid w:val="009E4464"/>
    <w:rsid w:val="009F4B72"/>
    <w:rsid w:val="00A0161C"/>
    <w:rsid w:val="00A04E60"/>
    <w:rsid w:val="00A05870"/>
    <w:rsid w:val="00A05DE1"/>
    <w:rsid w:val="00A07432"/>
    <w:rsid w:val="00A14288"/>
    <w:rsid w:val="00A1551A"/>
    <w:rsid w:val="00A31D63"/>
    <w:rsid w:val="00A32393"/>
    <w:rsid w:val="00A36AA5"/>
    <w:rsid w:val="00A42FEF"/>
    <w:rsid w:val="00A50631"/>
    <w:rsid w:val="00A52A14"/>
    <w:rsid w:val="00A53AFB"/>
    <w:rsid w:val="00A63D05"/>
    <w:rsid w:val="00A74B70"/>
    <w:rsid w:val="00A85105"/>
    <w:rsid w:val="00A86325"/>
    <w:rsid w:val="00A93D69"/>
    <w:rsid w:val="00A94695"/>
    <w:rsid w:val="00A9687C"/>
    <w:rsid w:val="00A97DAE"/>
    <w:rsid w:val="00AA2353"/>
    <w:rsid w:val="00AA3743"/>
    <w:rsid w:val="00AA5264"/>
    <w:rsid w:val="00AB041B"/>
    <w:rsid w:val="00AB3394"/>
    <w:rsid w:val="00AC3735"/>
    <w:rsid w:val="00AD0E71"/>
    <w:rsid w:val="00AD1018"/>
    <w:rsid w:val="00AE63EF"/>
    <w:rsid w:val="00B0080A"/>
    <w:rsid w:val="00B339BB"/>
    <w:rsid w:val="00B40F71"/>
    <w:rsid w:val="00B421D1"/>
    <w:rsid w:val="00B43E03"/>
    <w:rsid w:val="00B54BA2"/>
    <w:rsid w:val="00B55032"/>
    <w:rsid w:val="00B5767B"/>
    <w:rsid w:val="00B64248"/>
    <w:rsid w:val="00B707DA"/>
    <w:rsid w:val="00B73473"/>
    <w:rsid w:val="00B846DF"/>
    <w:rsid w:val="00B94F4F"/>
    <w:rsid w:val="00B97937"/>
    <w:rsid w:val="00B979E6"/>
    <w:rsid w:val="00BA2E2E"/>
    <w:rsid w:val="00BA3B08"/>
    <w:rsid w:val="00BA6FE0"/>
    <w:rsid w:val="00BC33D3"/>
    <w:rsid w:val="00BC3C01"/>
    <w:rsid w:val="00BD0BFC"/>
    <w:rsid w:val="00BD1AE4"/>
    <w:rsid w:val="00BD1FD5"/>
    <w:rsid w:val="00BE4E8E"/>
    <w:rsid w:val="00BE5283"/>
    <w:rsid w:val="00BE6365"/>
    <w:rsid w:val="00BF4BBE"/>
    <w:rsid w:val="00C059E8"/>
    <w:rsid w:val="00C220AB"/>
    <w:rsid w:val="00C22CD0"/>
    <w:rsid w:val="00C250CA"/>
    <w:rsid w:val="00C45767"/>
    <w:rsid w:val="00C47986"/>
    <w:rsid w:val="00C50B10"/>
    <w:rsid w:val="00C50B50"/>
    <w:rsid w:val="00C60980"/>
    <w:rsid w:val="00C627EC"/>
    <w:rsid w:val="00C637A9"/>
    <w:rsid w:val="00C70EC8"/>
    <w:rsid w:val="00C77651"/>
    <w:rsid w:val="00C84A16"/>
    <w:rsid w:val="00C94533"/>
    <w:rsid w:val="00CA0754"/>
    <w:rsid w:val="00CA0D9C"/>
    <w:rsid w:val="00CA107B"/>
    <w:rsid w:val="00CA1C61"/>
    <w:rsid w:val="00CB20A7"/>
    <w:rsid w:val="00CB70BC"/>
    <w:rsid w:val="00CD2470"/>
    <w:rsid w:val="00CD2A4F"/>
    <w:rsid w:val="00CE3A70"/>
    <w:rsid w:val="00CE5CAF"/>
    <w:rsid w:val="00CE6FF2"/>
    <w:rsid w:val="00CF54AD"/>
    <w:rsid w:val="00D00842"/>
    <w:rsid w:val="00D0094A"/>
    <w:rsid w:val="00D00D9C"/>
    <w:rsid w:val="00D053B6"/>
    <w:rsid w:val="00D06303"/>
    <w:rsid w:val="00D21314"/>
    <w:rsid w:val="00D305F9"/>
    <w:rsid w:val="00D32A4B"/>
    <w:rsid w:val="00D33EBD"/>
    <w:rsid w:val="00D41B1D"/>
    <w:rsid w:val="00D432E6"/>
    <w:rsid w:val="00D47D56"/>
    <w:rsid w:val="00D5277B"/>
    <w:rsid w:val="00D57027"/>
    <w:rsid w:val="00D62B29"/>
    <w:rsid w:val="00D63973"/>
    <w:rsid w:val="00D63EE3"/>
    <w:rsid w:val="00D65D01"/>
    <w:rsid w:val="00D80E63"/>
    <w:rsid w:val="00D85873"/>
    <w:rsid w:val="00DA0558"/>
    <w:rsid w:val="00DA174A"/>
    <w:rsid w:val="00DA316B"/>
    <w:rsid w:val="00DB166C"/>
    <w:rsid w:val="00DB5A2C"/>
    <w:rsid w:val="00DB7B70"/>
    <w:rsid w:val="00DC19C5"/>
    <w:rsid w:val="00DC2A3B"/>
    <w:rsid w:val="00DC3179"/>
    <w:rsid w:val="00DC3CB9"/>
    <w:rsid w:val="00DC4A79"/>
    <w:rsid w:val="00DE24B4"/>
    <w:rsid w:val="00DF0B9D"/>
    <w:rsid w:val="00DF3BC3"/>
    <w:rsid w:val="00DF6869"/>
    <w:rsid w:val="00E02363"/>
    <w:rsid w:val="00E031F8"/>
    <w:rsid w:val="00E0329F"/>
    <w:rsid w:val="00E0770F"/>
    <w:rsid w:val="00E13DD1"/>
    <w:rsid w:val="00E205F3"/>
    <w:rsid w:val="00E20A7D"/>
    <w:rsid w:val="00E20E29"/>
    <w:rsid w:val="00E24B0E"/>
    <w:rsid w:val="00E333D0"/>
    <w:rsid w:val="00E36553"/>
    <w:rsid w:val="00E37208"/>
    <w:rsid w:val="00E47C3E"/>
    <w:rsid w:val="00E50D35"/>
    <w:rsid w:val="00E71F06"/>
    <w:rsid w:val="00E74387"/>
    <w:rsid w:val="00E83881"/>
    <w:rsid w:val="00E83DFA"/>
    <w:rsid w:val="00E83EAD"/>
    <w:rsid w:val="00E8702B"/>
    <w:rsid w:val="00E90B2C"/>
    <w:rsid w:val="00E91A0B"/>
    <w:rsid w:val="00E9697A"/>
    <w:rsid w:val="00EA16B6"/>
    <w:rsid w:val="00EA18D7"/>
    <w:rsid w:val="00EA52D9"/>
    <w:rsid w:val="00EA7BD4"/>
    <w:rsid w:val="00EB03E8"/>
    <w:rsid w:val="00EB0ABE"/>
    <w:rsid w:val="00ED24DF"/>
    <w:rsid w:val="00ED397D"/>
    <w:rsid w:val="00ED683A"/>
    <w:rsid w:val="00EE33D7"/>
    <w:rsid w:val="00EE3976"/>
    <w:rsid w:val="00EF4081"/>
    <w:rsid w:val="00F01597"/>
    <w:rsid w:val="00F032A9"/>
    <w:rsid w:val="00F15BF3"/>
    <w:rsid w:val="00F207A8"/>
    <w:rsid w:val="00F2695F"/>
    <w:rsid w:val="00F32150"/>
    <w:rsid w:val="00F35927"/>
    <w:rsid w:val="00F4753D"/>
    <w:rsid w:val="00F53F3E"/>
    <w:rsid w:val="00F56C95"/>
    <w:rsid w:val="00F5716B"/>
    <w:rsid w:val="00F60F22"/>
    <w:rsid w:val="00F731CE"/>
    <w:rsid w:val="00F80AD8"/>
    <w:rsid w:val="00F841D3"/>
    <w:rsid w:val="00F85B6E"/>
    <w:rsid w:val="00FA0201"/>
    <w:rsid w:val="00FA13DC"/>
    <w:rsid w:val="00FA4771"/>
    <w:rsid w:val="00FB3B1B"/>
    <w:rsid w:val="00FB5AE7"/>
    <w:rsid w:val="00FB5F13"/>
    <w:rsid w:val="00FB74E6"/>
    <w:rsid w:val="00FB7A4A"/>
    <w:rsid w:val="00FC3407"/>
    <w:rsid w:val="00FC5946"/>
    <w:rsid w:val="00FC6D47"/>
    <w:rsid w:val="00FD2EB0"/>
    <w:rsid w:val="00FD7108"/>
    <w:rsid w:val="00FE0768"/>
    <w:rsid w:val="00FE4854"/>
    <w:rsid w:val="00FE75D0"/>
    <w:rsid w:val="00FF19A8"/>
    <w:rsid w:val="00FF2794"/>
    <w:rsid w:val="00FF7881"/>
    <w:rsid w:val="086E9E4E"/>
    <w:rsid w:val="1E7D090C"/>
    <w:rsid w:val="3EF63FF0"/>
    <w:rsid w:val="3FF17BF6"/>
    <w:rsid w:val="47D7FA14"/>
    <w:rsid w:val="495BF8E8"/>
    <w:rsid w:val="5BE887A9"/>
    <w:rsid w:val="66F4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4DB4DB"/>
  <w15:chartTrackingRefBased/>
  <w15:docId w15:val="{AAEC38C1-228E-4A9D-AC19-7C2BF7BA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17B4"/>
    <w:rPr>
      <w:color w:val="0000FF"/>
      <w:u w:val="single"/>
    </w:rPr>
  </w:style>
  <w:style w:type="paragraph" w:customStyle="1" w:styleId="Pa4">
    <w:name w:val="Pa4"/>
    <w:basedOn w:val="Normal"/>
    <w:next w:val="Normal"/>
    <w:uiPriority w:val="99"/>
    <w:rsid w:val="0009282F"/>
    <w:pPr>
      <w:autoSpaceDE w:val="0"/>
      <w:autoSpaceDN w:val="0"/>
      <w:adjustRightInd w:val="0"/>
      <w:spacing w:line="281" w:lineRule="atLeast"/>
    </w:pPr>
    <w:rPr>
      <w:rFonts w:ascii="Poppl-Laudatio" w:hAnsi="Poppl-Laudatio"/>
    </w:rPr>
  </w:style>
  <w:style w:type="character" w:styleId="CommentReference">
    <w:name w:val="annotation reference"/>
    <w:rsid w:val="00FB5F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5F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5F13"/>
  </w:style>
  <w:style w:type="paragraph" w:styleId="CommentSubject">
    <w:name w:val="annotation subject"/>
    <w:basedOn w:val="CommentText"/>
    <w:next w:val="CommentText"/>
    <w:link w:val="CommentSubjectChar"/>
    <w:rsid w:val="00FB5F13"/>
    <w:rPr>
      <w:b/>
      <w:bCs/>
    </w:rPr>
  </w:style>
  <w:style w:type="character" w:customStyle="1" w:styleId="CommentSubjectChar">
    <w:name w:val="Comment Subject Char"/>
    <w:link w:val="CommentSubject"/>
    <w:rsid w:val="00FB5F13"/>
    <w:rPr>
      <w:b/>
      <w:bCs/>
    </w:rPr>
  </w:style>
  <w:style w:type="paragraph" w:styleId="BalloonText">
    <w:name w:val="Balloon Text"/>
    <w:basedOn w:val="Normal"/>
    <w:link w:val="BalloonTextChar"/>
    <w:rsid w:val="00FB5F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B5F13"/>
    <w:rPr>
      <w:rFonts w:ascii="Segoe UI" w:hAnsi="Segoe UI" w:cs="Segoe UI"/>
      <w:sz w:val="18"/>
      <w:szCs w:val="18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DC4A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EA18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E397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BD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7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wg.nl/ambulancez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ambulancezorg.nl/themas/arbeidsmarkt-en-werkgeverschap/werken-in-de-ambulancezorg/arbeidsvoorwaarde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1F2CA06C67E4B8CD627FF5A0EDB96" ma:contentTypeVersion="12" ma:contentTypeDescription="Een nieuw document maken." ma:contentTypeScope="" ma:versionID="dc94d44206036f87d8895b46a7a1d066">
  <xsd:schema xmlns:xsd="http://www.w3.org/2001/XMLSchema" xmlns:xs="http://www.w3.org/2001/XMLSchema" xmlns:p="http://schemas.microsoft.com/office/2006/metadata/properties" xmlns:ns2="815db58c-a384-419b-85af-bbfa0f1a8663" xmlns:ns3="219c9ed7-571b-4fe9-aa01-ddb34c3546e7" targetNamespace="http://schemas.microsoft.com/office/2006/metadata/properties" ma:root="true" ma:fieldsID="edfd50c0938876c939317d70ff19aea9" ns2:_="" ns3:_="">
    <xsd:import namespace="815db58c-a384-419b-85af-bbfa0f1a8663"/>
    <xsd:import namespace="219c9ed7-571b-4fe9-aa01-ddb34c354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db58c-a384-419b-85af-bbfa0f1a8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c9ed7-571b-4fe9-aa01-ddb34c3546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9c9ed7-571b-4fe9-aa01-ddb34c3546e7">
      <UserInfo>
        <DisplayName>Arthur Warmer</DisplayName>
        <AccountId>61</AccountId>
        <AccountType/>
      </UserInfo>
      <UserInfo>
        <DisplayName>Nicole Braham</DisplayName>
        <AccountId>1560</AccountId>
        <AccountType/>
      </UserInfo>
      <UserInfo>
        <DisplayName>Cristel van Maarsseveen</DisplayName>
        <AccountId>1410</AccountId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D82F70-2A6E-4791-8D8D-4189ECBDFB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AAEB11-716F-43A3-8AC0-42C6DA202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5db58c-a384-419b-85af-bbfa0f1a8663"/>
    <ds:schemaRef ds:uri="219c9ed7-571b-4fe9-aa01-ddb34c354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F4C1F-9CEF-41D1-A36B-8411C180E433}">
  <ds:schemaRefs>
    <ds:schemaRef ds:uri="http://schemas.microsoft.com/office/2006/metadata/properties"/>
    <ds:schemaRef ds:uri="http://schemas.microsoft.com/office/infopath/2007/PartnerControls"/>
    <ds:schemaRef ds:uri="219c9ed7-571b-4fe9-aa01-ddb34c3546e7"/>
  </ds:schemaRefs>
</ds:datastoreItem>
</file>

<file path=customXml/itemProps4.xml><?xml version="1.0" encoding="utf-8"?>
<ds:datastoreItem xmlns:ds="http://schemas.openxmlformats.org/officeDocument/2006/customXml" ds:itemID="{4387CCB6-8157-42CC-A49B-DC1C52F29C4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B4FB4DC-BE4F-45C9-9CD3-834E250F95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728</Words>
  <Characters>4152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Kenmerk: RvB/br</vt:lpstr>
    </vt:vector>
  </TitlesOfParts>
  <Company>Stichting Ipse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Kenmerk: RvB/br</dc:title>
  <dc:subject/>
  <dc:creator>FWG Advies</dc:creator>
  <cp:keywords/>
  <cp:lastModifiedBy>Gerlant Oosten</cp:lastModifiedBy>
  <cp:revision>10</cp:revision>
  <cp:lastPrinted>2011-04-14T22:03:00Z</cp:lastPrinted>
  <dcterms:created xsi:type="dcterms:W3CDTF">2021-03-30T23:31:00Z</dcterms:created>
  <dcterms:modified xsi:type="dcterms:W3CDTF">2021-05-18T23:48:00Z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0f1e71-d892-4c8b-bcc3-95f8fd283f9c_Enabled">
    <vt:lpwstr>True</vt:lpwstr>
  </property>
  <property fmtid="{D5CDD505-2E9C-101B-9397-08002B2CF9AE}" pid="3" name="MSIP_Label_760f1e71-d892-4c8b-bcc3-95f8fd283f9c_SiteId">
    <vt:lpwstr>50db465c-645d-4e9f-9160-897f2f66b0d8</vt:lpwstr>
  </property>
  <property fmtid="{D5CDD505-2E9C-101B-9397-08002B2CF9AE}" pid="4" name="MSIP_Label_760f1e71-d892-4c8b-bcc3-95f8fd283f9c_Ref">
    <vt:lpwstr>https://api.informationprotection.azure.com/api/50db465c-645d-4e9f-9160-897f2f66b0d8</vt:lpwstr>
  </property>
  <property fmtid="{D5CDD505-2E9C-101B-9397-08002B2CF9AE}" pid="5" name="MSIP_Label_760f1e71-d892-4c8b-bcc3-95f8fd283f9c_Owner">
    <vt:lpwstr>sberg@fwgadvies.nl</vt:lpwstr>
  </property>
  <property fmtid="{D5CDD505-2E9C-101B-9397-08002B2CF9AE}" pid="6" name="MSIP_Label_760f1e71-d892-4c8b-bcc3-95f8fd283f9c_SetDate">
    <vt:lpwstr>2018-07-20T15:13:28.2927936+02:00</vt:lpwstr>
  </property>
  <property fmtid="{D5CDD505-2E9C-101B-9397-08002B2CF9AE}" pid="7" name="MSIP_Label_760f1e71-d892-4c8b-bcc3-95f8fd283f9c_Name">
    <vt:lpwstr>Standaard</vt:lpwstr>
  </property>
  <property fmtid="{D5CDD505-2E9C-101B-9397-08002B2CF9AE}" pid="8" name="MSIP_Label_760f1e71-d892-4c8b-bcc3-95f8fd283f9c_Application">
    <vt:lpwstr>Microsoft Azure Information Protection</vt:lpwstr>
  </property>
  <property fmtid="{D5CDD505-2E9C-101B-9397-08002B2CF9AE}" pid="9" name="MSIP_Label_760f1e71-d892-4c8b-bcc3-95f8fd283f9c_Extended_MSFT_Method">
    <vt:lpwstr>Automatic</vt:lpwstr>
  </property>
  <property fmtid="{D5CDD505-2E9C-101B-9397-08002B2CF9AE}" pid="10" name="Sensitivity">
    <vt:lpwstr>Standaard</vt:lpwstr>
  </property>
  <property fmtid="{D5CDD505-2E9C-101B-9397-08002B2CF9AE}" pid="11" name="display_urn:schemas-microsoft-com:office:office#Editor">
    <vt:lpwstr>Sanne Wissink</vt:lpwstr>
  </property>
  <property fmtid="{D5CDD505-2E9C-101B-9397-08002B2CF9AE}" pid="12" name="Order">
    <vt:lpwstr>100.000000000000</vt:lpwstr>
  </property>
  <property fmtid="{D5CDD505-2E9C-101B-9397-08002B2CF9AE}" pid="13" name="display_urn:schemas-microsoft-com:office:office#Author">
    <vt:lpwstr>FWG Advies</vt:lpwstr>
  </property>
  <property fmtid="{D5CDD505-2E9C-101B-9397-08002B2CF9AE}" pid="14" name="ContentTypeId">
    <vt:lpwstr>0x010100CCC1F2CA06C67E4B8CD627FF5A0EDB96</vt:lpwstr>
  </property>
  <property fmtid="{D5CDD505-2E9C-101B-9397-08002B2CF9AE}" pid="15" name="display_urn:schemas-microsoft-com:office:office#SharedWithUsers">
    <vt:lpwstr>Arthur Warmer</vt:lpwstr>
  </property>
  <property fmtid="{D5CDD505-2E9C-101B-9397-08002B2CF9AE}" pid="16" name="SharedWithUsers">
    <vt:lpwstr>61;#Arthur Warmer</vt:lpwstr>
  </property>
</Properties>
</file>